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268"/>
      </w:tblGrid>
      <w:tr w:rsidR="000222B7" w:rsidTr="00301887">
        <w:tc>
          <w:tcPr>
            <w:tcW w:w="2943" w:type="dxa"/>
            <w:shd w:val="clear" w:color="auto" w:fill="FFFFFF"/>
          </w:tcPr>
          <w:p w:rsidR="000222B7" w:rsidRPr="00301887" w:rsidRDefault="00301887">
            <w:pPr>
              <w:rPr>
                <w:sz w:val="22"/>
              </w:rPr>
            </w:pPr>
            <w:r w:rsidRPr="00301887">
              <w:rPr>
                <w:sz w:val="20"/>
              </w:rPr>
              <w:t>PREZIME I IME STUDENTA</w:t>
            </w:r>
          </w:p>
        </w:tc>
        <w:tc>
          <w:tcPr>
            <w:tcW w:w="6268" w:type="dxa"/>
          </w:tcPr>
          <w:p w:rsidR="000222B7" w:rsidRPr="00301887" w:rsidRDefault="000222B7">
            <w:pPr>
              <w:rPr>
                <w:b/>
                <w:sz w:val="22"/>
              </w:rPr>
            </w:pPr>
          </w:p>
        </w:tc>
      </w:tr>
    </w:tbl>
    <w:p w:rsidR="000222B7" w:rsidRDefault="000222B7"/>
    <w:p w:rsidR="000222B7" w:rsidRDefault="000222B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268"/>
      </w:tblGrid>
      <w:tr w:rsidR="000222B7" w:rsidTr="00301887">
        <w:tc>
          <w:tcPr>
            <w:tcW w:w="2943" w:type="dxa"/>
            <w:shd w:val="clear" w:color="auto" w:fill="FFFFFF"/>
          </w:tcPr>
          <w:p w:rsidR="000222B7" w:rsidRPr="00301887" w:rsidRDefault="000222B7" w:rsidP="00E42E7B">
            <w:pPr>
              <w:rPr>
                <w:sz w:val="22"/>
              </w:rPr>
            </w:pPr>
            <w:r w:rsidRPr="00301887">
              <w:rPr>
                <w:sz w:val="20"/>
              </w:rPr>
              <w:t>INICIJALI KLIJENTA</w:t>
            </w:r>
          </w:p>
        </w:tc>
        <w:tc>
          <w:tcPr>
            <w:tcW w:w="6268" w:type="dxa"/>
          </w:tcPr>
          <w:p w:rsidR="000222B7" w:rsidRPr="00301887" w:rsidRDefault="000222B7" w:rsidP="00E42E7B">
            <w:pPr>
              <w:rPr>
                <w:b/>
                <w:sz w:val="22"/>
              </w:rPr>
            </w:pPr>
          </w:p>
        </w:tc>
      </w:tr>
    </w:tbl>
    <w:p w:rsidR="000222B7" w:rsidRDefault="000222B7"/>
    <w:p w:rsidR="000222B7" w:rsidRDefault="000222B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1"/>
      </w:tblGrid>
      <w:tr w:rsidR="000222B7" w:rsidTr="00301887">
        <w:tc>
          <w:tcPr>
            <w:tcW w:w="9211" w:type="dxa"/>
            <w:shd w:val="clear" w:color="auto" w:fill="FFFFFF"/>
          </w:tcPr>
          <w:p w:rsidR="000222B7" w:rsidRPr="00301887" w:rsidRDefault="000222B7">
            <w:pPr>
              <w:rPr>
                <w:sz w:val="22"/>
              </w:rPr>
            </w:pPr>
            <w:r w:rsidRPr="00301887">
              <w:rPr>
                <w:sz w:val="20"/>
              </w:rPr>
              <w:t>OPIS OKUPACIONOG PROFILA</w:t>
            </w:r>
          </w:p>
        </w:tc>
      </w:tr>
      <w:tr w:rsidR="000222B7" w:rsidTr="00301887">
        <w:tc>
          <w:tcPr>
            <w:tcW w:w="9211" w:type="dxa"/>
          </w:tcPr>
          <w:p w:rsidR="000222B7" w:rsidRDefault="000222B7"/>
          <w:p w:rsidR="000222B7" w:rsidRPr="00301887" w:rsidRDefault="000222B7">
            <w:pPr>
              <w:rPr>
                <w:sz w:val="22"/>
              </w:rPr>
            </w:pPr>
          </w:p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</w:tc>
      </w:tr>
    </w:tbl>
    <w:p w:rsidR="000222B7" w:rsidRDefault="000222B7"/>
    <w:p w:rsidR="000222B7" w:rsidRDefault="000222B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268"/>
      </w:tblGrid>
      <w:tr w:rsidR="000222B7" w:rsidTr="00301887">
        <w:tc>
          <w:tcPr>
            <w:tcW w:w="2943" w:type="dxa"/>
            <w:shd w:val="clear" w:color="auto" w:fill="FFFFFF"/>
          </w:tcPr>
          <w:p w:rsidR="000222B7" w:rsidRPr="00301887" w:rsidRDefault="000222B7" w:rsidP="00E42E7B">
            <w:pPr>
              <w:rPr>
                <w:sz w:val="20"/>
              </w:rPr>
            </w:pPr>
            <w:r w:rsidRPr="00301887">
              <w:rPr>
                <w:sz w:val="20"/>
              </w:rPr>
              <w:t>NAZIV AKTIVNOSTI</w:t>
            </w:r>
          </w:p>
          <w:p w:rsidR="000222B7" w:rsidRPr="00301887" w:rsidRDefault="00301887" w:rsidP="00E42E7B">
            <w:pPr>
              <w:rPr>
                <w:b/>
                <w:sz w:val="22"/>
              </w:rPr>
            </w:pPr>
            <w:r w:rsidRPr="00301887">
              <w:rPr>
                <w:sz w:val="20"/>
              </w:rPr>
              <w:t xml:space="preserve">KRIZ KOJU </w:t>
            </w:r>
            <w:r w:rsidR="000222B7" w:rsidRPr="00301887">
              <w:rPr>
                <w:sz w:val="20"/>
              </w:rPr>
              <w:t>SE VRŠI PROCJENA</w:t>
            </w:r>
          </w:p>
        </w:tc>
        <w:tc>
          <w:tcPr>
            <w:tcW w:w="6268" w:type="dxa"/>
          </w:tcPr>
          <w:p w:rsidR="000222B7" w:rsidRPr="00301887" w:rsidRDefault="000222B7" w:rsidP="00E42E7B">
            <w:pPr>
              <w:rPr>
                <w:b/>
                <w:sz w:val="22"/>
              </w:rPr>
            </w:pPr>
          </w:p>
        </w:tc>
      </w:tr>
    </w:tbl>
    <w:p w:rsidR="000222B7" w:rsidRDefault="000222B7">
      <w:pPr>
        <w:sectPr w:rsidR="000222B7" w:rsidSect="00C3679B">
          <w:headerReference w:type="default" r:id="rId6"/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tbl>
      <w:tblPr>
        <w:tblW w:w="13966" w:type="dxa"/>
        <w:tblInd w:w="93" w:type="dxa"/>
        <w:tblLook w:val="0000"/>
      </w:tblPr>
      <w:tblGrid>
        <w:gridCol w:w="960"/>
        <w:gridCol w:w="960"/>
        <w:gridCol w:w="960"/>
        <w:gridCol w:w="960"/>
        <w:gridCol w:w="1160"/>
        <w:gridCol w:w="970"/>
        <w:gridCol w:w="2139"/>
        <w:gridCol w:w="1411"/>
        <w:gridCol w:w="1482"/>
        <w:gridCol w:w="1482"/>
        <w:gridCol w:w="1482"/>
      </w:tblGrid>
      <w:tr w:rsidR="000222B7" w:rsidRPr="008D3833" w:rsidTr="00E42E7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30188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>
              <w:rPr>
                <w:rFonts w:ascii="Calibri" w:hAnsi="Calibri"/>
                <w:lang w:val="hr-HR" w:eastAsia="hr-HR"/>
              </w:rPr>
              <w:lastRenderedPageBreak/>
              <w:t>DAN: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301887">
            <w:pPr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b/>
                <w:lang w:val="hr-HR" w:eastAsia="hr-HR"/>
              </w:rPr>
            </w:pPr>
            <w:r w:rsidRPr="008D3833">
              <w:rPr>
                <w:rFonts w:ascii="Calibri" w:hAnsi="Calibri"/>
                <w:b/>
                <w:lang w:val="hr-HR" w:eastAsia="hr-HR"/>
              </w:rPr>
              <w:t>INICIJALNO STANJE</w:t>
            </w:r>
          </w:p>
        </w:tc>
        <w:tc>
          <w:tcPr>
            <w:tcW w:w="14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b/>
                <w:lang w:val="hr-HR" w:eastAsia="hr-HR"/>
              </w:rPr>
            </w:pPr>
            <w:r w:rsidRPr="008D3833">
              <w:rPr>
                <w:rFonts w:ascii="Calibri" w:hAnsi="Calibri"/>
                <w:b/>
                <w:lang w:val="hr-HR" w:eastAsia="hr-HR"/>
              </w:rPr>
              <w:t>TJEDAN 1</w:t>
            </w:r>
          </w:p>
        </w:tc>
        <w:tc>
          <w:tcPr>
            <w:tcW w:w="14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b/>
                <w:lang w:val="hr-HR" w:eastAsia="hr-HR"/>
              </w:rPr>
            </w:pPr>
            <w:r w:rsidRPr="008D3833">
              <w:rPr>
                <w:rFonts w:ascii="Calibri" w:hAnsi="Calibri"/>
                <w:b/>
                <w:lang w:val="hr-HR" w:eastAsia="hr-HR"/>
              </w:rPr>
              <w:t>TJEDAN 2</w:t>
            </w:r>
          </w:p>
        </w:tc>
        <w:tc>
          <w:tcPr>
            <w:tcW w:w="14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b/>
                <w:lang w:val="hr-HR" w:eastAsia="hr-HR"/>
              </w:rPr>
            </w:pPr>
            <w:r w:rsidRPr="008D3833">
              <w:rPr>
                <w:rFonts w:ascii="Calibri" w:hAnsi="Calibri"/>
                <w:b/>
                <w:lang w:val="hr-HR" w:eastAsia="hr-HR"/>
              </w:rPr>
              <w:t>TJEDAN 3</w:t>
            </w:r>
          </w:p>
        </w:tc>
        <w:tc>
          <w:tcPr>
            <w:tcW w:w="14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b/>
                <w:lang w:val="hr-HR" w:eastAsia="hr-HR"/>
              </w:rPr>
            </w:pPr>
            <w:r w:rsidRPr="008D3833">
              <w:rPr>
                <w:rFonts w:ascii="Calibri" w:hAnsi="Calibri"/>
                <w:b/>
                <w:lang w:val="hr-HR" w:eastAsia="hr-HR"/>
              </w:rPr>
              <w:t>TJEDAN 4</w:t>
            </w:r>
          </w:p>
        </w:tc>
      </w:tr>
      <w:tr w:rsidR="000222B7" w:rsidRPr="008D3833" w:rsidTr="00E42E7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1.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b/>
                <w:shadow/>
                <w:lang w:val="hr-HR" w:eastAsia="hr-HR"/>
              </w:rPr>
            </w:pPr>
            <w:r w:rsidRPr="008D3833">
              <w:rPr>
                <w:rFonts w:ascii="Calibri" w:hAnsi="Calibri"/>
                <w:b/>
                <w:shadow/>
                <w:lang w:val="hr-HR" w:eastAsia="hr-HR"/>
              </w:rPr>
              <w:t>OPĆE PONAŠANJE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</w:tr>
      <w:tr w:rsidR="000222B7" w:rsidRPr="008D3833" w:rsidTr="00E42E7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A.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Izgled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21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</w:tr>
      <w:tr w:rsidR="000222B7" w:rsidRPr="008D3833" w:rsidTr="00E42E7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B.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Neproduktivno ponašanje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21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</w:tr>
      <w:tr w:rsidR="000222B7" w:rsidRPr="008D3833" w:rsidTr="00E42E7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C.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Razina aktivnosti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21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</w:tr>
      <w:tr w:rsidR="000222B7" w:rsidRPr="008D3833" w:rsidTr="00E42E7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D.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Izražavanje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21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</w:tr>
      <w:tr w:rsidR="000222B7" w:rsidRPr="008D3833" w:rsidTr="00E42E7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E.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Odgovornost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21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</w:tr>
      <w:tr w:rsidR="000222B7" w:rsidRPr="008D3833" w:rsidTr="00E42E7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F.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Točnost</w:t>
            </w:r>
          </w:p>
        </w:tc>
        <w:tc>
          <w:tcPr>
            <w:tcW w:w="970" w:type="dxa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21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</w:tr>
      <w:tr w:rsidR="000222B7" w:rsidRPr="008D3833" w:rsidTr="00E42E7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G.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Orijentacija na realnost</w:t>
            </w:r>
          </w:p>
        </w:tc>
        <w:tc>
          <w:tcPr>
            <w:tcW w:w="970" w:type="dxa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21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</w:tr>
      <w:tr w:rsidR="000222B7" w:rsidRPr="008D3833" w:rsidTr="00E42E7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H.</w:t>
            </w:r>
          </w:p>
        </w:tc>
        <w:tc>
          <w:tcPr>
            <w:tcW w:w="308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Stvaranje koncepta</w:t>
            </w:r>
          </w:p>
        </w:tc>
        <w:tc>
          <w:tcPr>
            <w:tcW w:w="970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213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1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</w:tr>
      <w:tr w:rsidR="000222B7" w:rsidRPr="008D3833" w:rsidTr="00E42E7B">
        <w:trPr>
          <w:trHeight w:val="1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UKUPNO</w:t>
            </w:r>
          </w:p>
        </w:tc>
        <w:tc>
          <w:tcPr>
            <w:tcW w:w="21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</w:tr>
      <w:tr w:rsidR="000222B7" w:rsidRPr="008D3833" w:rsidTr="00E42E7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2.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b/>
                <w:shadow/>
                <w:lang w:val="hr-HR" w:eastAsia="hr-HR"/>
              </w:rPr>
            </w:pPr>
            <w:r w:rsidRPr="008D3833">
              <w:rPr>
                <w:rFonts w:ascii="Calibri" w:hAnsi="Calibri"/>
                <w:b/>
                <w:shadow/>
                <w:lang w:val="hr-HR" w:eastAsia="hr-HR"/>
              </w:rPr>
              <w:t>INTERPERSONALNO PONAŠANJE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</w:tr>
      <w:tr w:rsidR="000222B7" w:rsidRPr="008D3833" w:rsidTr="00E42E7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A.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Neovisnost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21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</w:tr>
      <w:tr w:rsidR="000222B7" w:rsidRPr="008D3833" w:rsidTr="00E42E7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B.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Kooperacija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21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</w:tr>
      <w:tr w:rsidR="000222B7" w:rsidRPr="008D3833" w:rsidTr="00E42E7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C.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Samosvjesnost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21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</w:tr>
      <w:tr w:rsidR="000222B7" w:rsidRPr="008D3833" w:rsidTr="00E42E7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D.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Socijalbilnost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21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</w:tr>
      <w:tr w:rsidR="000222B7" w:rsidRPr="008D3833" w:rsidTr="00E42E7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E.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Izazivanje pažnje(pozornost)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21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</w:tr>
      <w:tr w:rsidR="000222B7" w:rsidRPr="008D3833" w:rsidTr="00E42E7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F.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Negativne reakcije od drugih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213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1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</w:tr>
      <w:tr w:rsidR="000222B7" w:rsidRPr="008D3833" w:rsidTr="00E42E7B">
        <w:trPr>
          <w:trHeight w:val="1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UKUPNO</w:t>
            </w:r>
          </w:p>
        </w:tc>
        <w:tc>
          <w:tcPr>
            <w:tcW w:w="21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</w:tr>
      <w:tr w:rsidR="000222B7" w:rsidRPr="008D3833" w:rsidTr="00E42E7B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3.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b/>
                <w:shadow/>
                <w:lang w:val="hr-HR" w:eastAsia="hr-HR"/>
              </w:rPr>
            </w:pPr>
            <w:r w:rsidRPr="008D3833">
              <w:rPr>
                <w:rFonts w:ascii="Calibri" w:hAnsi="Calibri"/>
                <w:b/>
                <w:shadow/>
                <w:lang w:val="hr-HR" w:eastAsia="hr-HR"/>
              </w:rPr>
              <w:t>PONAŠANJE PREMA ZADATKU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</w:tr>
      <w:tr w:rsidR="000222B7" w:rsidRPr="008D3833" w:rsidTr="00E42E7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A.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Angažiranost (zaokupljenost)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21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</w:tr>
      <w:tr w:rsidR="000222B7" w:rsidRPr="008D3833" w:rsidTr="00E42E7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B.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Koncentracija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21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</w:tr>
      <w:tr w:rsidR="000222B7" w:rsidRPr="008D3833" w:rsidTr="00E42E7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C.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Koordinacija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21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</w:tr>
      <w:tr w:rsidR="000222B7" w:rsidRPr="008D3833" w:rsidTr="00E42E7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D.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Slijeđenje uputa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21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</w:tr>
      <w:tr w:rsidR="000222B7" w:rsidRPr="008D3833" w:rsidTr="00E42E7B">
        <w:trPr>
          <w:trHeight w:val="1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E.</w:t>
            </w:r>
          </w:p>
        </w:tc>
        <w:tc>
          <w:tcPr>
            <w:tcW w:w="4050" w:type="dxa"/>
            <w:gridSpan w:val="4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Urednost u radu ili pažnja prema detaljima</w:t>
            </w:r>
          </w:p>
        </w:tc>
        <w:tc>
          <w:tcPr>
            <w:tcW w:w="21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</w:tr>
      <w:tr w:rsidR="000222B7" w:rsidRPr="008D3833" w:rsidTr="00E42E7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F.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Rješavanje problema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21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</w:tr>
      <w:tr w:rsidR="000222B7" w:rsidRPr="008D3833" w:rsidTr="00E42E7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G.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Složenost i organizacija zadataka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21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</w:tr>
      <w:tr w:rsidR="000222B7" w:rsidRPr="008D3833" w:rsidTr="00E42E7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H.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Inicijalno učenje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21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</w:tr>
      <w:tr w:rsidR="000222B7" w:rsidRPr="008D3833" w:rsidTr="00E42E7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I.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Interes za aktivnost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21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</w:tr>
      <w:tr w:rsidR="000222B7" w:rsidRPr="008D3833" w:rsidTr="00E42E7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J.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Interes za konačan rezultat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21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</w:tr>
      <w:tr w:rsidR="000222B7" w:rsidRPr="008D3833" w:rsidTr="00E42E7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K.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Donošenje odluka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21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</w:tr>
      <w:tr w:rsidR="000222B7" w:rsidRPr="008D3833" w:rsidTr="00E42E7B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L.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Tolerancija na frustraciju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213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1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</w:tr>
      <w:tr w:rsidR="000222B7" w:rsidRPr="008D3833" w:rsidTr="00E42E7B">
        <w:trPr>
          <w:trHeight w:val="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  <w:r w:rsidRPr="008D3833">
              <w:rPr>
                <w:rFonts w:ascii="Calibri" w:hAnsi="Calibri"/>
                <w:lang w:val="hr-HR" w:eastAsia="hr-HR"/>
              </w:rPr>
              <w:t>UKUPNO</w:t>
            </w:r>
          </w:p>
        </w:tc>
        <w:tc>
          <w:tcPr>
            <w:tcW w:w="21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</w:tr>
      <w:tr w:rsidR="000222B7" w:rsidRPr="008D3833" w:rsidTr="00E42E7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b/>
                <w:bCs/>
                <w:u w:val="single"/>
                <w:lang w:val="hr-HR" w:eastAsia="hr-HR"/>
              </w:rPr>
            </w:pPr>
            <w:r w:rsidRPr="008D3833">
              <w:rPr>
                <w:rFonts w:ascii="Calibri" w:hAnsi="Calibri"/>
                <w:b/>
                <w:bCs/>
                <w:u w:val="single"/>
                <w:lang w:val="hr-HR" w:eastAsia="hr-HR"/>
              </w:rPr>
              <w:t>KONAČAN REZULTAT:</w:t>
            </w:r>
          </w:p>
        </w:tc>
        <w:tc>
          <w:tcPr>
            <w:tcW w:w="213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2B7" w:rsidRPr="008D3833" w:rsidRDefault="000222B7" w:rsidP="00E42E7B">
            <w:pPr>
              <w:jc w:val="center"/>
              <w:rPr>
                <w:rFonts w:ascii="Calibri" w:hAnsi="Calibri"/>
                <w:lang w:val="hr-HR" w:eastAsia="hr-HR"/>
              </w:rPr>
            </w:pPr>
          </w:p>
        </w:tc>
      </w:tr>
    </w:tbl>
    <w:p w:rsidR="000222B7" w:rsidRDefault="000222B7" w:rsidP="000222B7">
      <w:pPr>
        <w:pStyle w:val="BodyTextIndent3"/>
        <w:spacing w:before="0"/>
        <w:rPr>
          <w:rFonts w:ascii="Gill Sans MT" w:hAnsi="Gill Sans MT"/>
          <w:sz w:val="18"/>
          <w:szCs w:val="18"/>
        </w:rPr>
        <w:sectPr w:rsidR="000222B7" w:rsidSect="000222B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7" w:orient="landscape" w:code="9"/>
          <w:pgMar w:top="1418" w:right="1418" w:bottom="1077" w:left="1418" w:header="709" w:footer="709" w:gutter="0"/>
          <w:cols w:space="708"/>
          <w:docGrid w:linePitch="360"/>
        </w:sectPr>
      </w:pPr>
    </w:p>
    <w:p w:rsidR="000222B7" w:rsidRDefault="000222B7" w:rsidP="000222B7">
      <w:pPr>
        <w:pStyle w:val="BodyTextIndent3"/>
        <w:spacing w:before="0"/>
        <w:ind w:firstLine="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lastRenderedPageBreak/>
        <w:t xml:space="preserve">BODOVANJE: </w:t>
      </w:r>
    </w:p>
    <w:p w:rsidR="000222B7" w:rsidRDefault="000222B7" w:rsidP="000222B7">
      <w:pPr>
        <w:pStyle w:val="BodyTextIndent3"/>
        <w:spacing w:before="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0 – NORMALNO</w:t>
      </w:r>
    </w:p>
    <w:p w:rsidR="000222B7" w:rsidRDefault="000222B7" w:rsidP="000222B7">
      <w:pPr>
        <w:pStyle w:val="BodyTextIndent3"/>
        <w:spacing w:before="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1 – MINIMALNO</w:t>
      </w:r>
    </w:p>
    <w:p w:rsidR="000222B7" w:rsidRDefault="000222B7" w:rsidP="000222B7">
      <w:pPr>
        <w:pStyle w:val="BodyTextIndent3"/>
        <w:spacing w:before="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2 – LAGANO</w:t>
      </w:r>
    </w:p>
    <w:p w:rsidR="000222B7" w:rsidRDefault="000222B7" w:rsidP="000222B7">
      <w:pPr>
        <w:pStyle w:val="BodyTextIndent3"/>
        <w:spacing w:before="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3 – UMJERENO</w:t>
      </w:r>
    </w:p>
    <w:p w:rsidR="000222B7" w:rsidRPr="00564423" w:rsidRDefault="000222B7" w:rsidP="000222B7">
      <w:pPr>
        <w:pStyle w:val="BodyTextIndent3"/>
        <w:spacing w:before="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ab/>
      </w:r>
      <w:r>
        <w:rPr>
          <w:rFonts w:ascii="Gill Sans MT" w:hAnsi="Gill Sans MT"/>
          <w:sz w:val="18"/>
          <w:szCs w:val="18"/>
        </w:rPr>
        <w:tab/>
        <w:t>4 - ZNATNO</w:t>
      </w:r>
    </w:p>
    <w:p w:rsidR="000222B7" w:rsidRDefault="000222B7" w:rsidP="000222B7">
      <w:pPr>
        <w:rPr>
          <w:rFonts w:ascii="Gill Sans MT" w:hAnsi="Gill Sans MT"/>
          <w:sz w:val="18"/>
          <w:szCs w:val="18"/>
          <w:lang w:val="hr-HR"/>
        </w:rPr>
      </w:pPr>
    </w:p>
    <w:p w:rsidR="000222B7" w:rsidRDefault="000222B7" w:rsidP="000222B7">
      <w:pPr>
        <w:rPr>
          <w:rFonts w:ascii="Gill Sans MT" w:hAnsi="Gill Sans MT"/>
          <w:sz w:val="18"/>
          <w:szCs w:val="18"/>
          <w:lang w:val="hr-HR"/>
        </w:rPr>
      </w:pPr>
    </w:p>
    <w:p w:rsidR="000222B7" w:rsidRPr="00301887" w:rsidRDefault="000222B7" w:rsidP="000222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Gill Sans MT" w:hAnsi="Gill Sans MT"/>
          <w:shadow/>
          <w:sz w:val="18"/>
          <w:szCs w:val="18"/>
          <w:lang w:val="hr-HR"/>
        </w:rPr>
      </w:pPr>
      <w:r w:rsidRPr="00301887">
        <w:rPr>
          <w:shadow/>
          <w:sz w:val="18"/>
          <w:szCs w:val="18"/>
          <w:lang w:val="hr-HR"/>
        </w:rPr>
        <w:t>KOMENTAR</w:t>
      </w:r>
      <w:r w:rsidRPr="00301887">
        <w:rPr>
          <w:rFonts w:ascii="Gill Sans MT" w:hAnsi="Gill Sans MT"/>
          <w:shadow/>
          <w:sz w:val="18"/>
          <w:szCs w:val="18"/>
          <w:lang w:val="hr-HR"/>
        </w:rPr>
        <w:t>:</w:t>
      </w:r>
    </w:p>
    <w:p w:rsidR="000222B7" w:rsidRDefault="000222B7" w:rsidP="000222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Gill Sans MT" w:hAnsi="Gill Sans MT"/>
          <w:sz w:val="18"/>
          <w:szCs w:val="18"/>
          <w:lang w:val="hr-HR"/>
        </w:rPr>
      </w:pPr>
    </w:p>
    <w:p w:rsidR="000222B7" w:rsidRDefault="000222B7" w:rsidP="000222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Gill Sans MT" w:hAnsi="Gill Sans MT"/>
          <w:sz w:val="18"/>
          <w:szCs w:val="18"/>
          <w:lang w:val="hr-HR"/>
        </w:rPr>
      </w:pPr>
    </w:p>
    <w:p w:rsidR="000222B7" w:rsidRDefault="000222B7" w:rsidP="000222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Gill Sans MT" w:hAnsi="Gill Sans MT"/>
          <w:sz w:val="18"/>
          <w:szCs w:val="18"/>
          <w:lang w:val="hr-HR"/>
        </w:rPr>
      </w:pPr>
    </w:p>
    <w:p w:rsidR="000222B7" w:rsidRDefault="000222B7" w:rsidP="000222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Gill Sans MT" w:hAnsi="Gill Sans MT"/>
          <w:sz w:val="18"/>
          <w:szCs w:val="18"/>
          <w:lang w:val="hr-HR"/>
        </w:rPr>
      </w:pPr>
    </w:p>
    <w:p w:rsidR="000222B7" w:rsidRDefault="000222B7" w:rsidP="000222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Gill Sans MT" w:hAnsi="Gill Sans MT"/>
          <w:sz w:val="18"/>
          <w:szCs w:val="18"/>
          <w:lang w:val="hr-HR"/>
        </w:rPr>
      </w:pPr>
    </w:p>
    <w:p w:rsidR="000222B7" w:rsidRDefault="000222B7" w:rsidP="000222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Gill Sans MT" w:hAnsi="Gill Sans MT"/>
          <w:sz w:val="18"/>
          <w:szCs w:val="18"/>
          <w:lang w:val="hr-HR"/>
        </w:rPr>
      </w:pPr>
    </w:p>
    <w:p w:rsidR="000222B7" w:rsidRDefault="000222B7" w:rsidP="000222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Gill Sans MT" w:hAnsi="Gill Sans MT"/>
          <w:sz w:val="18"/>
          <w:szCs w:val="18"/>
          <w:lang w:val="hr-HR"/>
        </w:rPr>
      </w:pPr>
    </w:p>
    <w:p w:rsidR="000222B7" w:rsidRDefault="000222B7" w:rsidP="000222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Gill Sans MT" w:hAnsi="Gill Sans MT"/>
          <w:sz w:val="18"/>
          <w:szCs w:val="18"/>
          <w:lang w:val="hr-HR"/>
        </w:rPr>
      </w:pPr>
    </w:p>
    <w:p w:rsidR="000222B7" w:rsidRDefault="000222B7" w:rsidP="000222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Gill Sans MT" w:hAnsi="Gill Sans MT"/>
          <w:sz w:val="18"/>
          <w:szCs w:val="18"/>
          <w:lang w:val="hr-HR"/>
        </w:rPr>
      </w:pPr>
    </w:p>
    <w:p w:rsidR="000222B7" w:rsidRDefault="000222B7" w:rsidP="000222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Gill Sans MT" w:hAnsi="Gill Sans MT"/>
          <w:sz w:val="18"/>
          <w:szCs w:val="18"/>
          <w:lang w:val="hr-HR"/>
        </w:rPr>
      </w:pPr>
    </w:p>
    <w:p w:rsidR="000222B7" w:rsidRDefault="000222B7" w:rsidP="000222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Gill Sans MT" w:hAnsi="Gill Sans MT"/>
          <w:sz w:val="18"/>
          <w:szCs w:val="18"/>
          <w:lang w:val="hr-HR"/>
        </w:rPr>
      </w:pPr>
    </w:p>
    <w:p w:rsidR="000222B7" w:rsidRDefault="000222B7" w:rsidP="000222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Gill Sans MT" w:hAnsi="Gill Sans MT"/>
          <w:sz w:val="18"/>
          <w:szCs w:val="18"/>
          <w:lang w:val="hr-HR"/>
        </w:rPr>
      </w:pPr>
    </w:p>
    <w:p w:rsidR="000222B7" w:rsidRPr="00301887" w:rsidRDefault="000222B7" w:rsidP="000222B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Gill Sans MT" w:hAnsi="Gill Sans MT"/>
          <w:szCs w:val="18"/>
          <w:lang w:val="hr-HR"/>
        </w:rPr>
      </w:pPr>
    </w:p>
    <w:p w:rsidR="000222B7" w:rsidRPr="00301887" w:rsidRDefault="000222B7" w:rsidP="000222B7">
      <w:pPr>
        <w:rPr>
          <w:rFonts w:ascii="Gill Sans MT" w:hAnsi="Gill Sans MT"/>
          <w:szCs w:val="18"/>
          <w:lang w:val="hr-HR"/>
        </w:rPr>
      </w:pPr>
    </w:p>
    <w:p w:rsidR="00C3679B" w:rsidRPr="00301887" w:rsidRDefault="00C3679B">
      <w:pPr>
        <w:rPr>
          <w:sz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1"/>
      </w:tblGrid>
      <w:tr w:rsidR="000222B7" w:rsidRPr="00301887" w:rsidTr="00301887">
        <w:tc>
          <w:tcPr>
            <w:tcW w:w="9211" w:type="dxa"/>
            <w:shd w:val="clear" w:color="auto" w:fill="FFFFFF"/>
          </w:tcPr>
          <w:p w:rsidR="000222B7" w:rsidRPr="00301887" w:rsidRDefault="001E312D">
            <w:pPr>
              <w:rPr>
                <w:b/>
                <w:sz w:val="14"/>
              </w:rPr>
            </w:pPr>
            <w:r w:rsidRPr="001E312D">
              <w:rPr>
                <w:color w:val="222222"/>
                <w:sz w:val="22"/>
                <w:szCs w:val="19"/>
                <w:shd w:val="clear" w:color="auto" w:fill="FFFFFF"/>
              </w:rPr>
              <w:t>Preporuke za daljnu provedbu radno terapijske intervencije kroz kratkorocne /dugorocne ciljeve /</w:t>
            </w:r>
          </w:p>
        </w:tc>
      </w:tr>
      <w:tr w:rsidR="000222B7" w:rsidTr="00301887">
        <w:tc>
          <w:tcPr>
            <w:tcW w:w="9211" w:type="dxa"/>
          </w:tcPr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  <w:p w:rsidR="000222B7" w:rsidRDefault="000222B7"/>
        </w:tc>
      </w:tr>
    </w:tbl>
    <w:p w:rsidR="000222B7" w:rsidRDefault="000222B7"/>
    <w:p w:rsidR="000222B7" w:rsidRDefault="000222B7"/>
    <w:p w:rsidR="000222B7" w:rsidRDefault="000222B7"/>
    <w:sectPr w:rsidR="000222B7" w:rsidSect="00E42E7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3B0" w:rsidRDefault="00F443B0" w:rsidP="000222B7">
      <w:r>
        <w:separator/>
      </w:r>
    </w:p>
  </w:endnote>
  <w:endnote w:type="continuationSeparator" w:id="1">
    <w:p w:rsidR="00F443B0" w:rsidRDefault="00F443B0" w:rsidP="00022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CA" w:rsidRPr="008D3833" w:rsidRDefault="006959CA" w:rsidP="006959CA">
    <w:pPr>
      <w:spacing w:line="300" w:lineRule="auto"/>
      <w:jc w:val="center"/>
      <w:outlineLvl w:val="1"/>
      <w:rPr>
        <w:rFonts w:ascii="Calibri" w:hAnsi="Calibri"/>
        <w:sz w:val="18"/>
        <w:szCs w:val="18"/>
        <w:lang w:eastAsia="hr-HR"/>
      </w:rPr>
    </w:pPr>
    <w:r w:rsidRPr="008D3833">
      <w:rPr>
        <w:rFonts w:ascii="Calibri" w:hAnsi="Calibri"/>
        <w:sz w:val="18"/>
        <w:szCs w:val="18"/>
        <w:lang w:val="hr-HR"/>
      </w:rPr>
      <w:t xml:space="preserve">Izvor: </w:t>
    </w:r>
    <w:r w:rsidRPr="00805523">
      <w:rPr>
        <w:rStyle w:val="Emphasis"/>
        <w:rFonts w:ascii="Calibri" w:hAnsi="Calibri"/>
        <w:b w:val="0"/>
        <w:sz w:val="18"/>
        <w:szCs w:val="18"/>
      </w:rPr>
      <w:t>Brayman</w:t>
    </w:r>
    <w:r w:rsidRPr="008D3833">
      <w:rPr>
        <w:rFonts w:ascii="Calibri" w:hAnsi="Calibri"/>
        <w:sz w:val="18"/>
        <w:szCs w:val="18"/>
      </w:rPr>
      <w:t xml:space="preserve"> SJ, Kirby TF, Misenhelmer AM, Short MJ.</w:t>
    </w:r>
    <w:r w:rsidRPr="008D3833">
      <w:rPr>
        <w:rFonts w:ascii="Calibri" w:hAnsi="Calibri"/>
        <w:sz w:val="18"/>
        <w:szCs w:val="18"/>
        <w:lang w:val="hr-HR"/>
      </w:rPr>
      <w:t xml:space="preserve"> (1996) </w:t>
    </w:r>
    <w:r w:rsidRPr="008D3833">
      <w:rPr>
        <w:rFonts w:ascii="Calibri" w:hAnsi="Calibri"/>
        <w:sz w:val="18"/>
        <w:szCs w:val="18"/>
        <w:lang w:eastAsia="hr-HR"/>
      </w:rPr>
      <w:t xml:space="preserve">Comprehensive occupational therapy evaluation </w:t>
    </w:r>
    <w:r w:rsidRPr="008D3833">
      <w:rPr>
        <w:rFonts w:ascii="Calibri" w:hAnsi="Calibri"/>
        <w:bCs/>
        <w:sz w:val="18"/>
        <w:szCs w:val="18"/>
        <w:lang w:eastAsia="hr-HR"/>
      </w:rPr>
      <w:t>scale. American Journal of Occupational therapy. 30 (2). 94-99.</w:t>
    </w:r>
  </w:p>
  <w:p w:rsidR="000222B7" w:rsidRDefault="000222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B7" w:rsidRDefault="000222B7" w:rsidP="00E42E7B">
    <w:pPr>
      <w:spacing w:line="300" w:lineRule="auto"/>
      <w:jc w:val="center"/>
      <w:outlineLvl w:val="1"/>
      <w:rPr>
        <w:rFonts w:ascii="Calibri" w:hAnsi="Calibri"/>
        <w:sz w:val="18"/>
        <w:szCs w:val="18"/>
        <w:lang w:val="hr-HR"/>
      </w:rPr>
    </w:pPr>
  </w:p>
  <w:p w:rsidR="000222B7" w:rsidRPr="008D3833" w:rsidRDefault="000222B7" w:rsidP="00E42E7B">
    <w:pPr>
      <w:spacing w:line="300" w:lineRule="auto"/>
      <w:jc w:val="center"/>
      <w:outlineLvl w:val="1"/>
      <w:rPr>
        <w:rFonts w:ascii="Calibri" w:hAnsi="Calibri"/>
        <w:sz w:val="18"/>
        <w:szCs w:val="18"/>
        <w:lang w:eastAsia="hr-HR"/>
      </w:rPr>
    </w:pPr>
    <w:r w:rsidRPr="008D3833">
      <w:rPr>
        <w:rFonts w:ascii="Calibri" w:hAnsi="Calibri"/>
        <w:sz w:val="18"/>
        <w:szCs w:val="18"/>
        <w:lang w:val="hr-HR"/>
      </w:rPr>
      <w:t xml:space="preserve">Izvor: </w:t>
    </w:r>
    <w:r w:rsidRPr="00805523">
      <w:rPr>
        <w:rStyle w:val="Emphasis"/>
        <w:rFonts w:ascii="Calibri" w:hAnsi="Calibri"/>
        <w:b w:val="0"/>
        <w:sz w:val="18"/>
        <w:szCs w:val="18"/>
      </w:rPr>
      <w:t>Brayman</w:t>
    </w:r>
    <w:r w:rsidRPr="008D3833">
      <w:rPr>
        <w:rFonts w:ascii="Calibri" w:hAnsi="Calibri"/>
        <w:sz w:val="18"/>
        <w:szCs w:val="18"/>
      </w:rPr>
      <w:t xml:space="preserve"> SJ, Kirby TF, Misenhelmer AM, Short MJ.</w:t>
    </w:r>
    <w:r w:rsidRPr="008D3833">
      <w:rPr>
        <w:rFonts w:ascii="Calibri" w:hAnsi="Calibri"/>
        <w:sz w:val="18"/>
        <w:szCs w:val="18"/>
        <w:lang w:val="hr-HR"/>
      </w:rPr>
      <w:t xml:space="preserve"> (1996) </w:t>
    </w:r>
    <w:r w:rsidRPr="008D3833">
      <w:rPr>
        <w:rFonts w:ascii="Calibri" w:hAnsi="Calibri"/>
        <w:sz w:val="18"/>
        <w:szCs w:val="18"/>
        <w:lang w:eastAsia="hr-HR"/>
      </w:rPr>
      <w:t xml:space="preserve">Comprehensive occupational therapy evaluation </w:t>
    </w:r>
    <w:r w:rsidRPr="008D3833">
      <w:rPr>
        <w:rFonts w:ascii="Calibri" w:hAnsi="Calibri"/>
        <w:bCs/>
        <w:sz w:val="18"/>
        <w:szCs w:val="18"/>
        <w:lang w:eastAsia="hr-HR"/>
      </w:rPr>
      <w:t>scale. American Journal of Occupational therapy. 30 (2). 94-99.</w:t>
    </w:r>
  </w:p>
  <w:p w:rsidR="000222B7" w:rsidRPr="008D3833" w:rsidRDefault="000222B7">
    <w:pPr>
      <w:pStyle w:val="Footer"/>
      <w:rPr>
        <w:lang w:val="hr-H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B7" w:rsidRDefault="000222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3B0" w:rsidRDefault="00F443B0" w:rsidP="000222B7">
      <w:r>
        <w:separator/>
      </w:r>
    </w:p>
  </w:footnote>
  <w:footnote w:type="continuationSeparator" w:id="1">
    <w:p w:rsidR="00F443B0" w:rsidRDefault="00F443B0" w:rsidP="00022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B7" w:rsidRDefault="00AF4A39" w:rsidP="000222B7">
    <w:pPr>
      <w:pStyle w:val="NoSpacing"/>
      <w:jc w:val="center"/>
      <w:rPr>
        <w:noProof/>
        <w:lang w:eastAsia="sr-Latn-CS"/>
      </w:rPr>
    </w:pPr>
    <w:r>
      <w:rPr>
        <w:noProof/>
        <w:lang w:val="en-US"/>
      </w:rPr>
      <w:drawing>
        <wp:inline distT="0" distB="0" distL="0" distR="0">
          <wp:extent cx="2943225" cy="581025"/>
          <wp:effectExtent l="0" t="0" r="0" b="0"/>
          <wp:docPr id="1" name="Picture 1" descr="Visoka medicinska škola Prije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oka medicinska škola Prijed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22B7" w:rsidRPr="000222B7" w:rsidRDefault="000222B7" w:rsidP="000222B7">
    <w:pPr>
      <w:pStyle w:val="NoSpacing"/>
      <w:jc w:val="center"/>
      <w:rPr>
        <w:rFonts w:eastAsia="Times New Roman"/>
        <w:color w:val="000000"/>
        <w:sz w:val="20"/>
        <w:lang w:eastAsia="bs-Latn-BA"/>
      </w:rPr>
    </w:pPr>
    <w:r w:rsidRPr="000222B7">
      <w:rPr>
        <w:rFonts w:eastAsia="Times New Roman"/>
        <w:color w:val="000000"/>
        <w:sz w:val="20"/>
        <w:lang w:eastAsia="bs-Latn-BA"/>
      </w:rPr>
      <w:t>INTERNI MATERIJAL ZA POLAZNIKE PROJEKTA MENTALNOG ZDRAVLJA</w:t>
    </w:r>
  </w:p>
  <w:p w:rsidR="000222B7" w:rsidRPr="000222B7" w:rsidRDefault="000222B7" w:rsidP="000222B7">
    <w:pPr>
      <w:pStyle w:val="NoSpacing"/>
      <w:jc w:val="center"/>
      <w:rPr>
        <w:rFonts w:ascii="Times New Roman" w:eastAsia="Times New Roman" w:hAnsi="Times New Roman"/>
        <w:color w:val="000000"/>
        <w:szCs w:val="24"/>
        <w:lang w:eastAsia="bs-Latn-BA"/>
      </w:rPr>
    </w:pPr>
    <w:r w:rsidRPr="000222B7">
      <w:rPr>
        <w:rFonts w:eastAsia="Times New Roman"/>
        <w:color w:val="000000"/>
        <w:sz w:val="20"/>
        <w:lang w:eastAsia="bs-Latn-BA"/>
      </w:rPr>
      <w:t xml:space="preserve"> IZ SADRŽAJA </w:t>
    </w:r>
    <w:r w:rsidRPr="000222B7">
      <w:rPr>
        <w:color w:val="222222"/>
        <w:sz w:val="20"/>
        <w:shd w:val="clear" w:color="auto" w:fill="FFFFFF"/>
      </w:rPr>
      <w:t>„TEHNIKE RADNE TERAPIJE KOD MENTALNIH BOLESNIKA „</w:t>
    </w:r>
    <w:r w:rsidRPr="000222B7">
      <w:rPr>
        <w:rFonts w:eastAsia="Times New Roman"/>
        <w:color w:val="000000"/>
        <w:sz w:val="20"/>
        <w:lang w:eastAsia="bs-Latn-BA"/>
      </w:rPr>
      <w:t xml:space="preserve"> </w:t>
    </w:r>
  </w:p>
  <w:p w:rsidR="000222B7" w:rsidRPr="000222B7" w:rsidRDefault="000222B7" w:rsidP="000222B7">
    <w:pPr>
      <w:pStyle w:val="NoSpacing"/>
      <w:jc w:val="center"/>
      <w:rPr>
        <w:rFonts w:eastAsia="Times New Roman"/>
        <w:color w:val="000000"/>
        <w:sz w:val="20"/>
        <w:lang w:eastAsia="bs-Latn-BA"/>
      </w:rPr>
    </w:pPr>
    <w:r w:rsidRPr="000222B7">
      <w:rPr>
        <w:rFonts w:eastAsia="Times New Roman"/>
        <w:color w:val="000000"/>
        <w:sz w:val="20"/>
        <w:lang w:eastAsia="bs-Latn-BA"/>
      </w:rPr>
      <w:t>VODITELJ PREDMETA:  Dr.sc. Dubravka Šimunović,prof.v.šk</w:t>
    </w:r>
  </w:p>
  <w:p w:rsidR="000222B7" w:rsidRPr="0044759E" w:rsidRDefault="000222B7" w:rsidP="000222B7">
    <w:pPr>
      <w:pStyle w:val="NoSpacing"/>
      <w:jc w:val="center"/>
      <w:rPr>
        <w:rFonts w:ascii="Times New Roman" w:eastAsia="Times New Roman" w:hAnsi="Times New Roman"/>
        <w:color w:val="000000"/>
        <w:sz w:val="24"/>
        <w:szCs w:val="24"/>
        <w:lang w:eastAsia="bs-Latn-BA"/>
      </w:rPr>
    </w:pPr>
  </w:p>
  <w:p w:rsidR="000222B7" w:rsidRPr="000222B7" w:rsidRDefault="000222B7" w:rsidP="000222B7">
    <w:pPr>
      <w:pStyle w:val="NoSpacing"/>
      <w:jc w:val="center"/>
      <w:rPr>
        <w:b/>
        <w:lang w:eastAsia="hr-HR"/>
      </w:rPr>
    </w:pPr>
    <w:r w:rsidRPr="000222B7">
      <w:rPr>
        <w:b/>
      </w:rPr>
      <w:t>OPSEŽNA SKALA PSIHOSOCIJALNE PROCJENE AKTIVNOSTI/OKUPACIJE</w:t>
    </w:r>
  </w:p>
  <w:p w:rsidR="000222B7" w:rsidRPr="000222B7" w:rsidRDefault="000222B7" w:rsidP="000222B7">
    <w:pPr>
      <w:pStyle w:val="NoSpacing"/>
      <w:jc w:val="center"/>
      <w:rPr>
        <w:b/>
        <w:lang w:eastAsia="hr-HR"/>
      </w:rPr>
    </w:pPr>
    <w:r w:rsidRPr="000222B7">
      <w:rPr>
        <w:b/>
        <w:lang w:eastAsia="hr-HR"/>
      </w:rPr>
      <w:t xml:space="preserve">COMPREHENSIVE OCCUPATIONAL THERAPY EVALUATION </w:t>
    </w:r>
    <w:r w:rsidRPr="000222B7">
      <w:rPr>
        <w:b/>
        <w:bCs/>
        <w:lang w:eastAsia="hr-HR"/>
      </w:rPr>
      <w:t>SCALE - COTE SCALE</w:t>
    </w:r>
  </w:p>
  <w:p w:rsidR="000222B7" w:rsidRDefault="000222B7" w:rsidP="000222B7">
    <w:pPr>
      <w:pStyle w:val="Header"/>
    </w:pPr>
    <w:r>
      <w:t xml:space="preserve">                                                                                                                                                                          </w:t>
    </w:r>
  </w:p>
  <w:p w:rsidR="000222B7" w:rsidRDefault="000222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B7" w:rsidRDefault="000222B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B7" w:rsidRPr="00301887" w:rsidRDefault="000222B7" w:rsidP="0030188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B7" w:rsidRDefault="000222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8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222B7"/>
    <w:rsid w:val="00011928"/>
    <w:rsid w:val="000222B7"/>
    <w:rsid w:val="001E312D"/>
    <w:rsid w:val="002D7302"/>
    <w:rsid w:val="00301887"/>
    <w:rsid w:val="006959CA"/>
    <w:rsid w:val="00AF4A39"/>
    <w:rsid w:val="00C3679B"/>
    <w:rsid w:val="00E42E7B"/>
    <w:rsid w:val="00F4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B7"/>
    <w:rPr>
      <w:rFonts w:ascii="Arial" w:eastAsia="Times New Roman" w:hAnsi="Arial" w:cs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2B7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2B7"/>
  </w:style>
  <w:style w:type="paragraph" w:styleId="Footer">
    <w:name w:val="footer"/>
    <w:basedOn w:val="Normal"/>
    <w:link w:val="FooterChar"/>
    <w:uiPriority w:val="99"/>
    <w:unhideWhenUsed/>
    <w:rsid w:val="000222B7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2B7"/>
  </w:style>
  <w:style w:type="paragraph" w:styleId="NoSpacing">
    <w:name w:val="No Spacing"/>
    <w:uiPriority w:val="1"/>
    <w:qFormat/>
    <w:rsid w:val="000222B7"/>
    <w:rPr>
      <w:sz w:val="22"/>
      <w:szCs w:val="22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2B7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2B7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0222B7"/>
    <w:pPr>
      <w:spacing w:before="240" w:line="360" w:lineRule="auto"/>
      <w:ind w:firstLine="567"/>
      <w:jc w:val="both"/>
    </w:pPr>
    <w:rPr>
      <w:rFonts w:ascii="Times New Roman" w:hAnsi="Times New Roman" w:cs="Times New Roman"/>
      <w:sz w:val="24"/>
      <w:szCs w:val="24"/>
      <w:lang w:val="hr-HR"/>
    </w:rPr>
  </w:style>
  <w:style w:type="character" w:customStyle="1" w:styleId="BodyTextIndent3Char">
    <w:name w:val="Body Text Indent 3 Char"/>
    <w:basedOn w:val="DefaultParagraphFont"/>
    <w:link w:val="BodyTextIndent3"/>
    <w:rsid w:val="000222B7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Emphasis">
    <w:name w:val="Emphasis"/>
    <w:qFormat/>
    <w:rsid w:val="000222B7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0222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MP</cp:lastModifiedBy>
  <cp:revision>2</cp:revision>
  <dcterms:created xsi:type="dcterms:W3CDTF">2016-09-22T10:16:00Z</dcterms:created>
  <dcterms:modified xsi:type="dcterms:W3CDTF">2016-09-22T10:16:00Z</dcterms:modified>
</cp:coreProperties>
</file>