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5A" w:rsidRDefault="00576C5A" w:rsidP="00FA6915">
      <w:pPr>
        <w:rPr>
          <w:rFonts w:ascii="Times New Roman" w:hAnsi="Times New Roman"/>
          <w:lang w:val="sr-Cyrl-BA"/>
        </w:rPr>
      </w:pPr>
    </w:p>
    <w:p w:rsidR="00FA6915" w:rsidRDefault="00D83138" w:rsidP="00FA6915">
      <w:pPr>
        <w:rPr>
          <w:rFonts w:ascii="Times New Roman" w:hAnsi="Times New Roman"/>
          <w:lang w:val="sr-Cyrl-BA"/>
        </w:rPr>
      </w:pPr>
      <w:r w:rsidRPr="00D831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9.95pt;margin-top:.3pt;width:355.8pt;height:7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vI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" o:allowincell="f" filled="f" stroked="f">
            <v:textbox>
              <w:txbxContent>
                <w:p w:rsidR="0020461D" w:rsidRPr="00FA6915" w:rsidRDefault="0020461D" w:rsidP="00FA6915">
                  <w:pPr>
                    <w:ind w:left="1440"/>
                    <w:rPr>
                      <w:rFonts w:ascii="Times New Roman" w:hAnsi="Times New Roman"/>
                      <w:i w:val="0"/>
                      <w:lang w:val="sr-Cyrl-CS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Cyrl-CS"/>
                    </w:rPr>
                    <w:t xml:space="preserve">      </w:t>
                  </w:r>
                </w:p>
                <w:p w:rsidR="0020461D" w:rsidRPr="00FA6915" w:rsidRDefault="0020461D" w:rsidP="00FA6915">
                  <w:pPr>
                    <w:ind w:left="1440"/>
                    <w:rPr>
                      <w:rFonts w:ascii="Times New Roman" w:hAnsi="Times New Roman"/>
                      <w:i w:val="0"/>
                      <w:lang w:val="sr-Cyrl-CS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Cyrl-CS"/>
                    </w:rPr>
                    <w:t xml:space="preserve">       BOSNA I HERCEGOVINA</w:t>
                  </w:r>
                </w:p>
                <w:p w:rsidR="0020461D" w:rsidRPr="00FA6915" w:rsidRDefault="0020461D" w:rsidP="00FA6915">
                  <w:pPr>
                    <w:jc w:val="center"/>
                    <w:rPr>
                      <w:rFonts w:ascii="Times New Roman" w:hAnsi="Times New Roman"/>
                      <w:i w:val="0"/>
                      <w:lang w:val="sr-Cyrl-CS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Cyrl-CS"/>
                    </w:rPr>
                    <w:t>REPUBLIKA SRPSKA</w:t>
                  </w:r>
                </w:p>
                <w:p w:rsidR="0020461D" w:rsidRPr="00FA6915" w:rsidRDefault="0020461D" w:rsidP="00FA6915">
                  <w:pPr>
                    <w:jc w:val="center"/>
                    <w:rPr>
                      <w:rFonts w:ascii="Times New Roman" w:hAnsi="Times New Roman"/>
                      <w:i w:val="0"/>
                      <w:lang w:val="sr-Cyrl-BA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Latn-BA"/>
                    </w:rPr>
                    <w:t>J</w:t>
                  </w:r>
                  <w:r w:rsidRPr="00FA6915">
                    <w:rPr>
                      <w:rFonts w:ascii="Times New Roman" w:hAnsi="Times New Roman"/>
                      <w:i w:val="0"/>
                      <w:lang w:val="sr-Cyrl-BA"/>
                    </w:rPr>
                    <w:t>AVNA USTANOVA</w:t>
                  </w:r>
                </w:p>
                <w:p w:rsidR="0020461D" w:rsidRPr="00FA6915" w:rsidRDefault="0020461D" w:rsidP="00FA6915">
                  <w:pPr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  <w:lang w:val="sr-Latn-BA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Latn-BA"/>
                    </w:rPr>
                    <w:t>VISOKA  MEDICINSKA  ŠKOLA  PRIJEDOR</w:t>
                  </w:r>
                </w:p>
                <w:p w:rsidR="0020461D" w:rsidRDefault="0020461D" w:rsidP="00FA6915">
                  <w:pPr>
                    <w:jc w:val="center"/>
                    <w:rPr>
                      <w:rFonts w:ascii="Times New Roman" w:hAnsi="Times New Roman"/>
                      <w:b w:val="0"/>
                      <w:lang w:val="sr-Cyrl-CS"/>
                    </w:rPr>
                  </w:pPr>
                </w:p>
                <w:p w:rsidR="0020461D" w:rsidRDefault="0020461D" w:rsidP="00FA6915">
                  <w:pPr>
                    <w:jc w:val="right"/>
                    <w:rPr>
                      <w:rFonts w:ascii="Times New Roman" w:hAnsi="Times New Roman"/>
                      <w:b w:val="0"/>
                      <w:sz w:val="20"/>
                      <w:szCs w:val="20"/>
                      <w:lang w:val="sr-Latn-BA"/>
                    </w:rPr>
                  </w:pPr>
                </w:p>
              </w:txbxContent>
            </v:textbox>
          </v:shape>
        </w:pict>
      </w:r>
      <w:r w:rsidR="009741E6">
        <w:rPr>
          <w:rFonts w:ascii="Times New Roman" w:hAnsi="Times New Roman"/>
          <w:noProof/>
        </w:rPr>
        <w:drawing>
          <wp:inline distT="0" distB="0" distL="0" distR="0">
            <wp:extent cx="895350" cy="990600"/>
            <wp:effectExtent l="19050" t="0" r="0" b="0"/>
            <wp:docPr id="1" name="Picture 1" descr="V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15" w:rsidRDefault="00FA6915" w:rsidP="00FA6915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  <w:lang w:val="sr-Cyrl-BA"/>
        </w:rPr>
      </w:pPr>
    </w:p>
    <w:p w:rsidR="00FA6915" w:rsidRPr="00FA6915" w:rsidRDefault="00FA6915" w:rsidP="00FA6915">
      <w:pPr>
        <w:jc w:val="center"/>
        <w:rPr>
          <w:rFonts w:ascii="Times New Roman" w:hAnsi="Times New Roman"/>
          <w:i w:val="0"/>
          <w:sz w:val="18"/>
          <w:szCs w:val="18"/>
          <w:lang w:val="sr-Cyrl-BA"/>
        </w:rPr>
      </w:pPr>
      <w:r w:rsidRPr="00FA6915">
        <w:rPr>
          <w:rFonts w:ascii="Times New Roman" w:hAnsi="Times New Roman"/>
          <w:i w:val="0"/>
          <w:sz w:val="18"/>
          <w:szCs w:val="18"/>
          <w:lang w:val="sr-Latn-BA"/>
        </w:rPr>
        <w:t xml:space="preserve">Ul. Nikole  Pašića 4a, Prijedor, web adresa: </w:t>
      </w:r>
      <w:hyperlink r:id="rId9" w:history="1">
        <w:r w:rsidRPr="00FA6915">
          <w:rPr>
            <w:rStyle w:val="Hyperlink"/>
            <w:rFonts w:ascii="Times New Roman" w:hAnsi="Times New Roman"/>
            <w:i w:val="0"/>
            <w:sz w:val="18"/>
            <w:szCs w:val="18"/>
            <w:lang w:val="sr-Latn-BA"/>
          </w:rPr>
          <w:t>www.vmspd.com</w:t>
        </w:r>
      </w:hyperlink>
      <w:r w:rsidRPr="00FA6915">
        <w:rPr>
          <w:rFonts w:ascii="Times New Roman" w:hAnsi="Times New Roman"/>
          <w:i w:val="0"/>
          <w:sz w:val="18"/>
          <w:szCs w:val="18"/>
          <w:lang w:val="sr-Latn-BA"/>
        </w:rPr>
        <w:t xml:space="preserve">, e-mail: </w:t>
      </w:r>
      <w:hyperlink r:id="rId10" w:history="1">
        <w:r w:rsidRPr="00FA6915">
          <w:rPr>
            <w:rStyle w:val="Hyperlink"/>
            <w:rFonts w:ascii="Times New Roman" w:hAnsi="Times New Roman"/>
            <w:i w:val="0"/>
            <w:sz w:val="18"/>
            <w:szCs w:val="18"/>
            <w:lang w:val="sr-Latn-BA"/>
          </w:rPr>
          <w:t>vmspd@teol.net</w:t>
        </w:r>
      </w:hyperlink>
    </w:p>
    <w:p w:rsidR="00FA6915" w:rsidRPr="00FD5F85" w:rsidRDefault="00FA6915" w:rsidP="00FA6915">
      <w:pPr>
        <w:jc w:val="center"/>
        <w:rPr>
          <w:rFonts w:ascii="Times New Roman" w:hAnsi="Times New Roman"/>
          <w:i w:val="0"/>
          <w:sz w:val="18"/>
          <w:szCs w:val="18"/>
          <w:lang w:val="es-CL"/>
        </w:rPr>
      </w:pPr>
      <w:r w:rsidRPr="00FA6915">
        <w:rPr>
          <w:rFonts w:ascii="Times New Roman" w:hAnsi="Times New Roman"/>
          <w:i w:val="0"/>
          <w:sz w:val="18"/>
          <w:szCs w:val="18"/>
          <w:lang w:val="sr-Latn-BA"/>
        </w:rPr>
        <w:t>Tel: +38752 242-383,  Fax: +38752 242-381</w:t>
      </w:r>
    </w:p>
    <w:p w:rsidR="000909A7" w:rsidRPr="00FA6915" w:rsidRDefault="000909A7" w:rsidP="00AF4CBD">
      <w:pPr>
        <w:rPr>
          <w:rFonts w:ascii="Times New Roman" w:hAnsi="Times New Roman" w:cs="Times New Roman"/>
          <w:bCs w:val="0"/>
          <w:i w:val="0"/>
          <w:iCs w:val="0"/>
          <w:lang w:val="sr-Latn-CS"/>
        </w:rPr>
      </w:pPr>
    </w:p>
    <w:p w:rsidR="000909A7" w:rsidRPr="00FA6915" w:rsidRDefault="000909A7" w:rsidP="00FA6915">
      <w:pPr>
        <w:rPr>
          <w:rFonts w:ascii="Times New Roman" w:hAnsi="Times New Roman" w:cs="Times New Roman"/>
          <w:i w:val="0"/>
          <w:iCs w:val="0"/>
          <w:sz w:val="28"/>
          <w:szCs w:val="28"/>
          <w:lang w:val="sr-Latn-CS"/>
        </w:rPr>
      </w:pPr>
      <w:r w:rsidRPr="00FA6915">
        <w:rPr>
          <w:rFonts w:ascii="Times New Roman" w:hAnsi="Times New Roman" w:cs="Times New Roman"/>
          <w:bCs w:val="0"/>
          <w:i w:val="0"/>
          <w:iCs w:val="0"/>
          <w:lang w:val="sr-Latn-CS"/>
        </w:rPr>
        <w:t xml:space="preserve">          </w:t>
      </w:r>
    </w:p>
    <w:p w:rsidR="000909A7" w:rsidRPr="00FA6915" w:rsidRDefault="000909A7" w:rsidP="00AF4CBD">
      <w:pPr>
        <w:rPr>
          <w:rFonts w:ascii="Times New Roman" w:hAnsi="Times New Roman" w:cs="Times New Roman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CB3591" w:rsidRDefault="000909A7" w:rsidP="00591183">
      <w:pPr>
        <w:jc w:val="center"/>
        <w:rPr>
          <w:rFonts w:ascii="Times New Roman" w:hAnsi="Times New Roman" w:cs="Times New Roman"/>
          <w:i w:val="0"/>
          <w:sz w:val="32"/>
          <w:szCs w:val="32"/>
          <w:lang w:val="sr-Latn-BA"/>
        </w:rPr>
      </w:pPr>
      <w:r w:rsidRPr="00C2216A">
        <w:rPr>
          <w:rFonts w:ascii="Times New Roman" w:hAnsi="Times New Roman" w:cs="Times New Roman"/>
          <w:i w:val="0"/>
          <w:sz w:val="32"/>
          <w:szCs w:val="32"/>
          <w:lang w:val="sr-Cyrl-CS"/>
        </w:rPr>
        <w:t xml:space="preserve">STUDIJSKI PROGRAM: </w:t>
      </w:r>
      <w:r w:rsidR="00CB3591">
        <w:rPr>
          <w:rFonts w:ascii="Times New Roman" w:hAnsi="Times New Roman" w:cs="Times New Roman"/>
          <w:i w:val="0"/>
          <w:sz w:val="32"/>
          <w:szCs w:val="32"/>
          <w:lang w:val="sr-Latn-BA"/>
        </w:rPr>
        <w:t>RADNA TERAPIJA</w:t>
      </w:r>
    </w:p>
    <w:p w:rsidR="001E7CD4" w:rsidRPr="001E7CD4" w:rsidRDefault="001E7CD4" w:rsidP="00591183">
      <w:pPr>
        <w:jc w:val="center"/>
        <w:rPr>
          <w:rFonts w:ascii="Times New Roman" w:hAnsi="Times New Roman" w:cs="Times New Roman"/>
          <w:i w:val="0"/>
          <w:sz w:val="32"/>
          <w:szCs w:val="32"/>
          <w:lang w:val="sr-Latn-BA"/>
        </w:rPr>
      </w:pPr>
      <w:r>
        <w:rPr>
          <w:rFonts w:ascii="Times New Roman" w:hAnsi="Times New Roman" w:cs="Times New Roman"/>
          <w:i w:val="0"/>
          <w:sz w:val="32"/>
          <w:szCs w:val="32"/>
          <w:lang w:val="sr-Latn-BA"/>
        </w:rPr>
        <w:t>2021/22.</w:t>
      </w: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Default="000909A7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F56C99" w:rsidRDefault="00F56C99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F56C99" w:rsidRDefault="00F56C99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1B7D73" w:rsidRDefault="001B7D73" w:rsidP="001B7D73">
      <w:pPr>
        <w:tabs>
          <w:tab w:val="left" w:pos="3870"/>
          <w:tab w:val="center" w:pos="4680"/>
        </w:tabs>
        <w:rPr>
          <w:rFonts w:ascii="Times New Roman" w:hAnsi="Times New Roman" w:cs="Times New Roman"/>
          <w:bCs w:val="0"/>
          <w:i w:val="0"/>
          <w:iCs w:val="0"/>
          <w:lang w:val="sr-Latn-CS"/>
        </w:rPr>
      </w:pPr>
      <w:r w:rsidRPr="001B7D73">
        <w:rPr>
          <w:rFonts w:ascii="Times New Roman" w:hAnsi="Times New Roman" w:cs="Times New Roman"/>
          <w:bCs w:val="0"/>
          <w:i w:val="0"/>
          <w:iCs w:val="0"/>
          <w:lang w:val="sr-Latn-CS"/>
        </w:rPr>
        <w:tab/>
      </w:r>
      <w:r w:rsidRPr="001B7D73">
        <w:rPr>
          <w:rFonts w:ascii="Times New Roman" w:hAnsi="Times New Roman" w:cs="Times New Roman"/>
          <w:bCs w:val="0"/>
          <w:i w:val="0"/>
          <w:iCs w:val="0"/>
          <w:lang w:val="sr-Latn-CS"/>
        </w:rPr>
        <w:tab/>
        <w:t>Prijedor, 202</w:t>
      </w:r>
      <w:r w:rsidR="00535F6B">
        <w:rPr>
          <w:rFonts w:ascii="Times New Roman" w:hAnsi="Times New Roman" w:cs="Times New Roman"/>
          <w:bCs w:val="0"/>
          <w:i w:val="0"/>
          <w:iCs w:val="0"/>
          <w:lang w:val="sr-Latn-CS"/>
        </w:rPr>
        <w:t>1</w:t>
      </w:r>
      <w:r w:rsidRPr="001B7D73">
        <w:rPr>
          <w:rFonts w:ascii="Times New Roman" w:hAnsi="Times New Roman" w:cs="Times New Roman"/>
          <w:bCs w:val="0"/>
          <w:i w:val="0"/>
          <w:iCs w:val="0"/>
          <w:lang w:val="sr-Latn-CS"/>
        </w:rPr>
        <w:t>.</w:t>
      </w: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7F5758" w:rsidRDefault="007F5758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373C5C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Naziv i ciljevi studijskog programa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FD2FC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Studijski program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="00CB3591">
        <w:rPr>
          <w:rFonts w:ascii="Times New Roman" w:hAnsi="Times New Roman" w:cs="Times New Roman"/>
          <w:b w:val="0"/>
          <w:i w:val="0"/>
          <w:lang w:val="sr-Latn-BA"/>
        </w:rPr>
        <w:t>Radna terapija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je skup obaveznih i izbornih studijskih područja, odnosno predmeta sa okvirnim nastavnim sadržajem, čijim se savla</w:t>
      </w:r>
      <w:r w:rsidR="00CB3591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da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vanjem obezbjeđuju neophodna znanja, vještine i praktične sposobnosti za sticanje odgovarajuće diplome.</w:t>
      </w:r>
    </w:p>
    <w:p w:rsidR="001B7D73" w:rsidRPr="00FD2FC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Dodiplomski studij prvog ciklusa ovog studijskog programa traje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četiri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godine i vrednuje se sa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24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0 E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C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TЅ bodova.</w:t>
      </w:r>
    </w:p>
    <w:p w:rsidR="001B7D73" w:rsidRPr="00FD2FC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Akademski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naziv koji se stiče završavanjem prvog ciklusa dodiplomskog </w:t>
      </w:r>
      <w:r w:rsidR="00CB3591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studija radne terapije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je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Pr="003554C0">
        <w:rPr>
          <w:rFonts w:ascii="Times New Roman" w:hAnsi="Times New Roman" w:cs="Times New Roman"/>
          <w:i w:val="0"/>
          <w:lang w:val="sr-Cyrl-CS"/>
        </w:rPr>
        <w:t>d</w:t>
      </w:r>
      <w:r w:rsidRPr="003554C0">
        <w:rPr>
          <w:rFonts w:ascii="Times New Roman" w:hAnsi="Times New Roman" w:cs="Times New Roman"/>
          <w:i w:val="0"/>
          <w:lang w:val="sr-Latn-CS"/>
        </w:rPr>
        <w:t>i</w:t>
      </w:r>
      <w:r w:rsidRPr="003554C0">
        <w:rPr>
          <w:rFonts w:ascii="Times New Roman" w:hAnsi="Times New Roman" w:cs="Times New Roman"/>
          <w:i w:val="0"/>
          <w:lang w:val="sr-Cyrl-CS"/>
        </w:rPr>
        <w:t xml:space="preserve">plomirani </w:t>
      </w:r>
      <w:r w:rsidR="00CB3591">
        <w:rPr>
          <w:rFonts w:ascii="Times New Roman" w:hAnsi="Times New Roman" w:cs="Times New Roman"/>
          <w:i w:val="0"/>
          <w:lang w:val="sr-Latn-CS"/>
        </w:rPr>
        <w:t>radni terapeut</w:t>
      </w:r>
      <w:r w:rsidRPr="003554C0">
        <w:rPr>
          <w:rFonts w:ascii="Times New Roman" w:hAnsi="Times New Roman" w:cs="Times New Roman"/>
          <w:lang w:val="sr-Cyrl-CS"/>
        </w:rPr>
        <w:t>.</w:t>
      </w:r>
    </w:p>
    <w:p w:rsidR="001B7D73" w:rsidRPr="006B2965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br/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Studijski program </w:t>
      </w:r>
      <w:r w:rsidR="00CB3591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radne terapije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osposobljava diplomiranog </w:t>
      </w:r>
      <w:r w:rsidR="00CB3591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radnog terapeuta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za prestižne poslove i radne zadatke. Svi poslovi ovog zanimanja mogu da se obavljaju samostalno ili timski.</w:t>
      </w:r>
    </w:p>
    <w:p w:rsidR="0041332D" w:rsidRPr="00E66384" w:rsidRDefault="0041332D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</w:p>
    <w:p w:rsidR="007A14A6" w:rsidRPr="00FA5C52" w:rsidRDefault="007A14A6" w:rsidP="00FA5C52">
      <w:p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A5C52">
        <w:rPr>
          <w:rFonts w:ascii="Times New Roman" w:hAnsi="Times New Roman" w:cs="Times New Roman"/>
          <w:b w:val="0"/>
          <w:bCs w:val="0"/>
          <w:i w:val="0"/>
          <w:iCs w:val="0"/>
        </w:rPr>
        <w:t>Ciljevi studijskog programa</w:t>
      </w:r>
    </w:p>
    <w:p w:rsidR="007A14A6" w:rsidRPr="007A14A6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da optimalnim planom i programom  kroz teorijsku i praktičnu nastavu profiliše diplomiranog 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radnog terapeuta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 savremen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og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medicinsk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og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radnik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a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koji posjeduj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e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adekvatno medicinsko znanje iz užeg stručnog područja radne terapije i dodirnih područja;</w:t>
      </w:r>
    </w:p>
    <w:p w:rsidR="007A14A6" w:rsidRPr="007A14A6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>da se diplomiran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i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m 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radnim terapeutima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 sklopu najsavremenije edukacije i mentorskog rada omogući razvoj sposobnosti samostalnog iniciranja, planiranja i provođenja istraživanja iz područja radne terapije, te izvještavanje o provedenom istraživanju i njegovim rezultatima;</w:t>
      </w:r>
    </w:p>
    <w:p w:rsidR="007A14A6" w:rsidRPr="007A14A6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da se edukacijom diplomirani 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radni terapeuti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osposob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e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 timski rad i saradnju sa stručnjacima iz svih relevantnih struka u postizanju stručnih i naučnih ciljeva sistema zdravstvene zaštite.</w:t>
      </w:r>
    </w:p>
    <w:p w:rsidR="007A14A6" w:rsidRPr="00712137" w:rsidRDefault="007A14A6" w:rsidP="00712137">
      <w:p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2137">
        <w:rPr>
          <w:rFonts w:ascii="Times New Roman" w:hAnsi="Times New Roman" w:cs="Times New Roman"/>
          <w:b w:val="0"/>
          <w:bCs w:val="0"/>
          <w:i w:val="0"/>
          <w:iCs w:val="0"/>
        </w:rPr>
        <w:t>Karakteristike rada</w:t>
      </w:r>
    </w:p>
    <w:p w:rsidR="007A14A6" w:rsidRPr="00712137" w:rsidRDefault="007A14A6" w:rsidP="00712137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Karakteristike rada diplomiranog 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</w:rPr>
        <w:t>radnog terapeuta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zasnivaju se na činjenici da fizičko, psihičko i socio-kulturološko ograničavanje osobe u samostalnom obavljanju njenih svakodnevnih aktivnosti dovodi do zdravstvenih problema, te smanjuje kvalitet života osobe, a samim tim i njeno zadovoljstvo.</w:t>
      </w:r>
    </w:p>
    <w:p w:rsidR="007A14A6" w:rsidRPr="00617651" w:rsidRDefault="007A14A6" w:rsidP="00712137">
      <w:p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</w:pPr>
      <w:r w:rsidRPr="00617651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Kompetencije nakon diplomiranja</w:t>
      </w:r>
    </w:p>
    <w:p w:rsidR="007A14A6" w:rsidRPr="00712137" w:rsidRDefault="007A14A6" w:rsidP="00712137">
      <w:pPr>
        <w:pStyle w:val="ListParagraph"/>
        <w:spacing w:after="120" w:line="276" w:lineRule="auto"/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</w:pPr>
      <w:r w:rsidRPr="007A14A6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 xml:space="preserve">Diplomirani 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radni terapeut</w:t>
      </w:r>
      <w:r w:rsidRPr="007A14A6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 xml:space="preserve"> je osposobljen za:</w:t>
      </w:r>
    </w:p>
    <w:p w:rsidR="007A14A6" w:rsidRPr="007A14A6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</w:pPr>
      <w:r w:rsidRPr="007A14A6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obavljanje poslova koji obuhvataju postupke radnoterapijskog procesa, uključujujući radnoterapijsku procjenu, planiranje i provođenje radnoterapijske intervencije i evaluaciju (razne tehnike i aktivnosti sa vježbama u cilju poboljšavanja funkcija interakcije/komunikacije unutar grupe);</w:t>
      </w:r>
    </w:p>
    <w:p w:rsidR="007A14A6" w:rsidRPr="00576C5A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</w:pPr>
      <w:r w:rsidRPr="00576C5A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primjenjuje senzomotoričke aktivnosti, te tehnike opuštanja, kreativne i rekreativne aktivnosti u terapijske svrhe, uvježbava upotrebu proteza i ortoza, uzima mjere za ortopedska pomagala, izrađuje sitna ortotska pomagala, itd.;</w:t>
      </w:r>
    </w:p>
    <w:p w:rsidR="007A14A6" w:rsidRPr="00576C5A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</w:pPr>
      <w:r w:rsidRPr="00576C5A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lastRenderedPageBreak/>
        <w:t>vrši procjenu funkcionalne sposobnosti kroz razna testiranja, kao i procjenu radne sposobnosti.</w:t>
      </w:r>
    </w:p>
    <w:p w:rsidR="007A14A6" w:rsidRPr="00576C5A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</w:pPr>
      <w:r w:rsidRPr="00576C5A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pružan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je</w:t>
      </w:r>
      <w:r w:rsidRPr="00576C5A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 xml:space="preserve"> pomoći osobama koje imaju različit stepen invaliditeta, kao</w:t>
      </w:r>
      <w:r w:rsidR="00712137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 xml:space="preserve"> i</w:t>
      </w:r>
      <w:r w:rsidRPr="00576C5A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 xml:space="preserve"> osobama koje imaju poteškoća u izvođenju svakodnevnih životnih aktivnosti;</w:t>
      </w:r>
    </w:p>
    <w:p w:rsidR="007A14A6" w:rsidRPr="00576C5A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</w:pPr>
      <w:r w:rsidRPr="00576C5A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rad sa populacijom koja je pod zdravstvenim rizikom zbog socijalno-političkih uticaja koji onemogućavaju izvođenje svakodnevnih aktivnosti (kao što je npr. ratno stanje, izrazito siromaštvo, beskućništvo, kulturalna izolacija, nemogućnost zapošljavanja i sl.).</w:t>
      </w:r>
    </w:p>
    <w:p w:rsidR="005006E8" w:rsidRPr="0041332D" w:rsidRDefault="007A14A6" w:rsidP="00373C5C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576C5A">
        <w:rPr>
          <w:rFonts w:ascii="Times New Roman" w:hAnsi="Times New Roman" w:cs="Times New Roman"/>
          <w:b w:val="0"/>
          <w:bCs w:val="0"/>
          <w:i w:val="0"/>
          <w:iCs w:val="0"/>
          <w:lang w:val="de-DE"/>
        </w:rPr>
        <w:t>Karakteristika rada radnog terapeuta je i aktivna saradnja sa korisnikom, porodicama i drugim stručnjacima u interdisciplinarnom timu.</w:t>
      </w:r>
      <w:r w:rsidR="005006E8"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.</w:t>
      </w:r>
    </w:p>
    <w:p w:rsidR="006B6687" w:rsidRPr="00CB3591" w:rsidRDefault="001B7D73" w:rsidP="00391E1E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816CFC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</w:r>
    </w:p>
    <w:p w:rsidR="00816CFC" w:rsidRPr="00CB3591" w:rsidRDefault="00816CFC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</w:p>
    <w:p w:rsidR="00BA0BB8" w:rsidRPr="00506400" w:rsidRDefault="00BA0BB8" w:rsidP="00BA0BB8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Model studijskog programa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A0C66" w:rsidRDefault="001B7D73" w:rsidP="00712137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Model </w:t>
      </w:r>
      <w:r w:rsidRPr="00CA0C6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studijskih programa je 4</w:t>
      </w:r>
      <w:r w:rsidR="0089577C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+ 0 + 0.</w:t>
      </w:r>
      <w:r w:rsidRPr="00CA0C6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Osnovne akademske studije traju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4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godine i imaju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24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0 ECTS bodova.</w:t>
      </w:r>
    </w:p>
    <w:p w:rsidR="001B7D73" w:rsidRDefault="001B7D73" w:rsidP="001B7D73">
      <w:pPr>
        <w:spacing w:line="276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C2216A" w:rsidRDefault="001B7D73" w:rsidP="00373C5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Oblast obrazovanja kojoj pripada studijski program</w:t>
      </w:r>
    </w:p>
    <w:p w:rsidR="001B7D73" w:rsidRPr="00506400" w:rsidRDefault="001B7D73" w:rsidP="001B7D7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86014" w:rsidRPr="00586014" w:rsidRDefault="00586014" w:rsidP="00586014">
      <w:pPr>
        <w:spacing w:line="276" w:lineRule="auto"/>
        <w:rPr>
          <w:rFonts w:ascii="Times New Roman" w:hAnsi="Times New Roman" w:cs="Times New Roman"/>
          <w:bCs w:val="0"/>
          <w:iCs w:val="0"/>
          <w:lang w:val="sr-Latn-CS"/>
        </w:rPr>
      </w:pPr>
      <w:r w:rsidRPr="00586014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Naučna oblast: Medicinske i zdravstvene nauke</w:t>
      </w:r>
    </w:p>
    <w:p w:rsidR="001B7D73" w:rsidRDefault="00586014" w:rsidP="00586014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86014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Naučno polje: Zdravstvene nauke</w:t>
      </w:r>
    </w:p>
    <w:p w:rsidR="00CF56AE" w:rsidRPr="00506400" w:rsidRDefault="00CF56AE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Vrsta studija i ishod procesa učenja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Pr="009D7AF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lang w:val="sr-Cyrl-CS"/>
        </w:rPr>
      </w:pPr>
      <w:r>
        <w:rPr>
          <w:rFonts w:ascii="Times New Roman" w:hAnsi="Times New Roman" w:cs="Times New Roman"/>
          <w:i w:val="0"/>
          <w:iCs w:val="0"/>
          <w:lang w:val="sr-Cyrl-CS"/>
        </w:rPr>
        <w:tab/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Studij </w:t>
      </w:r>
      <w:r w:rsidR="007A14A6" w:rsidRPr="00712137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Radna terapija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="009D7AFE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obezbjeđuje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Pr="009D7AFE">
        <w:rPr>
          <w:rFonts w:ascii="Times New Roman" w:hAnsi="Times New Roman" w:cs="Times New Roman"/>
          <w:bCs w:val="0"/>
          <w:i w:val="0"/>
          <w:iCs w:val="0"/>
          <w:lang w:val="sr-Cyrl-CS"/>
        </w:rPr>
        <w:t xml:space="preserve">sticanje diplome i stepena prvog ciklusa u </w:t>
      </w:r>
      <w:r w:rsidRPr="009D7AFE">
        <w:rPr>
          <w:rFonts w:ascii="Times New Roman" w:hAnsi="Times New Roman" w:cs="Times New Roman"/>
          <w:bCs w:val="0"/>
          <w:i w:val="0"/>
          <w:iCs w:val="0"/>
          <w:lang w:val="sr-Latn-CS"/>
        </w:rPr>
        <w:t>četvo</w:t>
      </w:r>
      <w:r w:rsidRPr="009D7AFE">
        <w:rPr>
          <w:rFonts w:ascii="Times New Roman" w:hAnsi="Times New Roman" w:cs="Times New Roman"/>
          <w:bCs w:val="0"/>
          <w:i w:val="0"/>
          <w:iCs w:val="0"/>
          <w:lang w:val="sr-Cyrl-CS"/>
        </w:rPr>
        <w:t>rogodišnjem trajanju.</w:t>
      </w:r>
    </w:p>
    <w:p w:rsidR="001B7D73" w:rsidRPr="00CB3591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  <w:t>Ishod procesa učenja – u suštini podrazumijeva ostvarivanje ciljeva studijskog programa. Završavanjem studija, odnosno ispunjavanjem svih obaveza utvrđenih ovim studijskim programom, diplomirani studenti su osposobljeni za samostalan i kreativan rad, kao i rad u timu stručnjaka, u pojedinim medicinskim područjima.</w:t>
      </w: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Stručni, akademski ili naučni naziv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Nakon završenog prvog ciklusa studijskog programa </w:t>
      </w:r>
      <w:r w:rsidR="007A14A6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radne terapije</w:t>
      </w:r>
      <w:r w:rsidRPr="00D76A8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stiče se akademsko zvanje: </w:t>
      </w:r>
      <w:r w:rsidRPr="00D76A86">
        <w:rPr>
          <w:rFonts w:ascii="Times New Roman" w:hAnsi="Times New Roman" w:cs="Times New Roman"/>
          <w:lang w:val="sr-Latn-CS"/>
        </w:rPr>
        <w:t xml:space="preserve">diplomirani </w:t>
      </w:r>
      <w:r w:rsidR="007A14A6">
        <w:rPr>
          <w:rFonts w:ascii="Times New Roman" w:hAnsi="Times New Roman" w:cs="Times New Roman"/>
          <w:lang w:val="sr-Latn-CS"/>
        </w:rPr>
        <w:t>radni terapeut</w:t>
      </w:r>
      <w:r w:rsidRPr="00D76A86">
        <w:rPr>
          <w:rFonts w:ascii="Times New Roman" w:hAnsi="Times New Roman" w:cs="Times New Roman"/>
          <w:lang w:val="sr-Latn-CS"/>
        </w:rPr>
        <w:t>.</w:t>
      </w: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BA0BB8" w:rsidRDefault="00BA0BB8" w:rsidP="00BA0BB8">
      <w:pPr>
        <w:spacing w:line="276" w:lineRule="auto"/>
        <w:ind w:left="1080"/>
        <w:rPr>
          <w:rFonts w:ascii="Times New Roman" w:hAnsi="Times New Roman" w:cs="Times New Roman"/>
          <w:i w:val="0"/>
          <w:sz w:val="28"/>
          <w:szCs w:val="28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Uslovi za upis na studijski program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Prijem i upis studenata, odnosno kriterijumi, uslovi i procedura na osnovu kojih se obavlja klasifikacija i izbor kandidata u prvu godinu studija vrši se u skladu sa Statutom.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Na studijski program osnovnih studija može se upisati lice koje ima završenu četvorogodišnju srednju školu. Kandidat za upis na osnovne akademske studije za sticanje naziva diplomirani </w:t>
      </w:r>
      <w:r w:rsidRPr="00926384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sa</w:t>
      </w:r>
      <w:r w:rsidRPr="00926384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nitarni inženjer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polaže prijemni ispit, na način i po postupku utvrđenom opštim aktom Visoke medicinske škole Prijedor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.</w:t>
      </w:r>
    </w:p>
    <w:p w:rsidR="001B7D73" w:rsidRPr="00CB3591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Kandidat za upis na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tudijski program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="007A14A6">
        <w:rPr>
          <w:rFonts w:ascii="Times New Roman" w:hAnsi="Times New Roman" w:cs="Times New Roman"/>
          <w:lang w:val="sr-Latn-CS"/>
        </w:rPr>
        <w:t>Radne terapije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polaže prijemni ispit iz </w:t>
      </w:r>
      <w:r w:rsidRPr="00967BE5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biologije</w:t>
      </w:r>
      <w:r w:rsidR="007C64E8" w:rsidRPr="00967BE5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.</w:t>
      </w:r>
    </w:p>
    <w:p w:rsidR="001B7D73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Način izvođenja studija i polaganje ispita za sve oblike visokog obrazovanja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Organizacija i način studiranja, odnosno realizacija studijskog programa, ostvaruje se u skladu sa Statutom i odgovarajućim normativnim aktom Visoke škole kojim se obezbjeđuje poštovanje standarda kvaliteta evropskog sistema vrijednosti, edukativnog procesa zasnovanog na postulatima bolonjskog procesa reforme visokog obrazovanja.</w:t>
      </w:r>
      <w:r w:rsidRPr="00506400">
        <w:rPr>
          <w:rFonts w:ascii="Times New Roman" w:hAnsi="Times New Roman" w:cs="Times New Roman"/>
          <w:b w:val="0"/>
          <w:bCs w:val="0"/>
          <w:color w:val="000000"/>
          <w:lang w:val="sr-Latn-CS"/>
        </w:rPr>
        <w:t xml:space="preserve"> 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U toku predispitnih obaveza u semestru  vrši se kontinuirana provjera znanja (ocjenjuje se prisustvo i aktivnost na teorijskoj i praktičnoj nastavi, rezultati na vježbama, seminarima, testu, kolokvijumu), a konačna ocjena se utvrđuje na završnom ispitu. U toku ovih aktivnosti student ostvaruje poene na osnovu kojih formira konačnu ocjenu. Ispunjavanjem predispitnih obaveza i polaganjem ispita student može ostvariti najviše 100 poena (numerički jednako ocjeni 10). Ostvareni poeni u toku predispitnih obaveza se priznaju sve dok se uspješno ne položi završni ispit u istoj akademskoj godini. 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Tokom nastave znanje se provjerava na kolokvijumima, seminarima, testu i drugim oblicima provjere znanja iz određenih cjelina nastavnog predmeta, kao i na završnom ispitu. Ispitni kolokvijum je oblik provjere znanja kojim se detaljno provjerava znanje iz većeg zaokruženog dijela obavljene nastave iz pojedinog predmeta. U svakom semestru mogu se organizovati do dva ispitna kolokvijuma. Položeni ispitni kolokvijum, u vidu ostvarenog kredita, priznaje se sve dok se uspješno ne položi  završni ispit u istoj akademskoj godini. Gradivo položeno na ispitnom kolokvijumu se ne ispituje na završnom ispitu. Završni ispit se u strukturi poena za  predmete koji čine kor kurikuluma može vrednovati sa najviše 50% ukupnog broja poena. Završni ispit se u strukturi poena za ostale predmete može vrednovati sa najviše 30-40% ukupnog broja poena.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Trajanje studija i potrebno vrijeme za izvođenje pojedinih oblika studija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Studij </w:t>
      </w:r>
      <w:r w:rsidR="007A14A6">
        <w:rPr>
          <w:rFonts w:ascii="Times New Roman" w:hAnsi="Times New Roman" w:cs="Times New Roman"/>
          <w:lang w:val="sr-Latn-CS"/>
        </w:rPr>
        <w:t>radne terapije</w:t>
      </w:r>
      <w:r w:rsidRPr="00506400">
        <w:rPr>
          <w:rFonts w:ascii="Times New Roman" w:hAnsi="Times New Roman" w:cs="Times New Roman"/>
          <w:lang w:val="sr-Latn-CS"/>
        </w:rPr>
        <w:t xml:space="preserve"> 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ograničen je na sticanje diplome i stepena prvog ciklusa u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četvo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rogodišnjem trajanju.</w:t>
      </w:r>
    </w:p>
    <w:p w:rsidR="001B7D73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Studije se izvode u toku akademske godine koja, po pravilu, počinje 1. oktobra i traje 12 kalendarskih mjeseci. Akademska godina ima, u pravilu, 42 radne sedmice, od čega 30 nastavnih sedmica i 12 sedmica za konsultacije, pripremu ispita  i ispite. Akademska godinu čine dva semestra, od kojih svaki traje 15 nastavnih  sedmica i 6 sedmica za konsultacije, pripremu ispita i ispite. Studije se izvode prema Akademskom kalendaru koji, za svaku akademsku godinu, donosi 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lastRenderedPageBreak/>
        <w:t>Senat Visoke škole. Svaki predmet iz studijskog programa iskazuje se brojem ECTS bodova, a obim studija izražava se zbirom ECTS bodova. Zbir od 60 ECTS bodova odgovara prosječnom ukupnom angažovanju studenta u obimu 40-to časovne radne sedmice tokom jedne akademske godine. Vrijednost ECTS boda odgovara, u prosjeku, 27-časovnom radnom angažovanju studenta.</w:t>
      </w:r>
    </w:p>
    <w:p w:rsidR="001B7D73" w:rsidRPr="00506400" w:rsidRDefault="001B7D73" w:rsidP="00BA0BB8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Predviđeni broj časova za pojedine predmete i njihov raspored po godinama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26465D" w:rsidRPr="0026465D" w:rsidRDefault="0026465D" w:rsidP="0026465D">
      <w:pPr>
        <w:spacing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lang w:val="sr-Latn-CS"/>
        </w:rPr>
      </w:pPr>
      <w:r w:rsidRPr="0026465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Fond časova i bodovna vrijednost svakog predmeta iskazana u skladu sa ECTЅ sadržani su u pregledu Nastavnog plana ovog studijskog programa.</w:t>
      </w:r>
    </w:p>
    <w:p w:rsidR="0026465D" w:rsidRPr="0026465D" w:rsidRDefault="0026465D" w:rsidP="0026465D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26465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Obrazovanje ovog studijskog programa obuhvata obavezne, opšteobrazovne i stručne predmete (tzv. osnovne medicinske, pretkliničke, kliničke i javnozdravstvene predmete) i stiču se znanja i vještine iz svih područja fizioterapije. Uz obavezne predmete na studiju postoji i određen broj izbornih predmeta. Nastava se obavlja u obliku predavanja, putem vježbi, seminara, demonstracija, konsultacija. </w:t>
      </w:r>
    </w:p>
    <w:p w:rsidR="0026465D" w:rsidRPr="0026465D" w:rsidRDefault="0026465D" w:rsidP="0026465D">
      <w:pPr>
        <w:spacing w:line="276" w:lineRule="auto"/>
        <w:ind w:firstLine="720"/>
        <w:jc w:val="both"/>
        <w:rPr>
          <w:rFonts w:ascii="Times New Roman" w:hAnsi="Times New Roman" w:cs="Times New Roman"/>
          <w:bCs w:val="0"/>
          <w:iCs w:val="0"/>
          <w:color w:val="000000"/>
          <w:lang w:val="sr-Latn-CS"/>
        </w:rPr>
      </w:pPr>
      <w:r w:rsidRPr="0026465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Ukupni kredit za četvorogodišnje školovanje je 240 ECTS bodova od kojih stručni predmeti imaju oko 38% kredita, stručno- aplikativni oko 50% i opšte obrazovni predmeti 12% od ukupnog broja ECTS bodova. Izborni predmeti su stručni i čine oko 20% kredita. </w:t>
      </w:r>
    </w:p>
    <w:p w:rsidR="0026465D" w:rsidRPr="0026465D" w:rsidRDefault="0026465D" w:rsidP="0026465D">
      <w:pPr>
        <w:spacing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color w:val="000000"/>
          <w:lang w:val="sr-Latn-CS"/>
        </w:rPr>
      </w:pPr>
      <w:r w:rsidRPr="0026465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Tokom četvorogodišnjeg studija nastavnim planom je predviđeno </w:t>
      </w:r>
      <w:r w:rsidRPr="0026465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35 predmeta od kojih je 29 obaveznih, 6 je izbornih u okviru izbornih predmeta.</w:t>
      </w:r>
      <w:r w:rsidRPr="0026465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U prvoj godini u drugom semestru, izborni predmeti su: Strani jezik i Balneologija, dok su u drugoj godini, u četvrtom semestru izborni predmeti: Menadžment u radnoj terapiji i Sport invalidnih lica. Navedeni izborni predmeti imaju po 3 ECTS boda. U četvrtoj godini, u osmom semestru izborni predmeti su</w:t>
      </w:r>
      <w:r w:rsidRPr="0026465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Kreativni procesi u radnoj terapiji i Radna terapija kod senzornih oštećenja, sa po 5 ECTS bodova. </w:t>
      </w:r>
      <w:r w:rsidRPr="0026465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Stručna praksa se izvodi tokom šestog semestra. Student učestvuje u radu na klinikama savladavajući predviđene vještine pod nadzorom stručnog osoblja. </w:t>
      </w:r>
    </w:p>
    <w:p w:rsidR="001B7D73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0134FF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C2216A" w:rsidRDefault="001B7D73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Uslovi  upisa studenata u sljedeći semestar, odnosno sljedeću godinu studija te preduslovi za upis  pojedinih predmeta i grupe predmeta</w:t>
      </w:r>
    </w:p>
    <w:p w:rsidR="001B7D73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A0BB8" w:rsidRPr="00506400" w:rsidRDefault="00BA0BB8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Preduslovi za upis pojedinih predmeta dati su u okvirnom sadržaju predmeta koji je sastavni dio Nastavnog plana</w:t>
      </w:r>
      <w:r w:rsidR="009D7AFE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(Silabusa)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.</w:t>
      </w:r>
    </w:p>
    <w:p w:rsidR="00BA0BB8" w:rsidRPr="009D7AFE" w:rsidRDefault="001B7D73" w:rsidP="009D7A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Student koji ima prijavljeno najmanje 2/3 ukupnog broja ECTS kredita po prvi put u jednoj studijskoj godini smatra se redovnim studentom u pogledu ostvarivanja prava za koja je ovaj status predviđen kao uslov njihovog ostvarivanja (finansiranje iz Budžeta Republike, pravo na studentski dom, studentski kredit i druga prava).</w:t>
      </w:r>
    </w:p>
    <w:p w:rsidR="00BA0BB8" w:rsidRDefault="00BA0BB8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C2216A" w:rsidRDefault="009D7AFE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 </w:t>
      </w:r>
      <w:r w:rsidR="001B7D73"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Način izbora predmeta iz drugih studijskih programa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Kriterijumi i uslovi prenosa ECTЅ bodova između različitih studijskih programa utvrđuje se posebnim normativnim aktom kojeg donosi Senat.</w:t>
      </w:r>
    </w:p>
    <w:p w:rsidR="001B7D73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lastRenderedPageBreak/>
        <w:t>Preduslovi za upis pojedinih predmeta dati su u okvirnom sadržaju predmeta koji je sastavni dio Nastavnog plana.</w:t>
      </w:r>
    </w:p>
    <w:p w:rsidR="001B7D73" w:rsidRDefault="001B7D73" w:rsidP="009D7AFE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1B7D73" w:rsidRDefault="001B7D73" w:rsidP="00373C5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1B7D73"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Uslovi za prelazak sa drugih studijskih programa u </w:t>
      </w:r>
    </w:p>
    <w:p w:rsidR="001B7D73" w:rsidRPr="00C2216A" w:rsidRDefault="001B7D73" w:rsidP="001B7D73">
      <w:p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okviru istih ili srodnih oblasti studija</w:t>
      </w:r>
    </w:p>
    <w:p w:rsidR="001B7D73" w:rsidRPr="00C2216A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Student studijskog programa osnovnih akademskih studija, sa drugih srodnih visokoškolskih ustanova na teritoriji Bosne i Hercegovine, može da pređe na Visoku medicinsku školu Prijedor i da se upiše u odgovarajuću godinu studija i studijskog programa, ako ispunjava uslov za upis u narednu godinu studija na Visoku medicinsku školu.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Student može u toku studija prelaziti sa jednog na drugi studijski program pod uslovom: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- da je ostvario potreban broj ECTЅ bodova na studijskom programu koji studira, kao i student kome je preostalo da izvrši obaveze iz jednog nastavnog predmeta studijskog programa;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- da u septembarskom ispitnom roku položi preostale ispite odgovarajuće godine studija studijskog programa na koji prelazi.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Senat Visoke škole može da predvidi i dodatne kriterijume za prelaz. Student zadržava status u pogledu plaćanja studija ukoliko se rangira u skladu sa Zakonom o visokom obrazovanju i Statutom. Studenti srodnih visokoškolskih ustanova iz inostranstva mogu da pređu na Visoku školu i da se upišu u odgovarajuću godinu studija, po završenoj prethodnoj godini na osnovu ekvivalencije između obavljene nastave i položenih ispita, plana i programa obrazovanja, koja se utvrđuje na osnovu sporazuma o prenosu ECTS bodova. Prelaz se obavlja samo prije početka akademske godine. Odluku o prelazu i priznavanju ispita donosi direktor Visoke škole.</w:t>
      </w:r>
    </w:p>
    <w:p w:rsidR="001B7D73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391E1E" w:rsidRPr="00391E1E" w:rsidRDefault="00391E1E" w:rsidP="00373C5C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 </w:t>
      </w:r>
      <w:r w:rsidRPr="00391E1E"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Ishod učenja  </w:t>
      </w:r>
    </w:p>
    <w:p w:rsidR="00391E1E" w:rsidRDefault="00391E1E" w:rsidP="00391E1E">
      <w:pPr>
        <w:spacing w:after="120" w:line="276" w:lineRule="auto"/>
        <w:ind w:left="9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26465D" w:rsidRPr="00FD5F85" w:rsidRDefault="00391E1E" w:rsidP="00A43591">
      <w:pPr>
        <w:spacing w:after="120" w:line="276" w:lineRule="auto"/>
        <w:ind w:left="9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</w:pPr>
      <w:r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Diplomirani </w:t>
      </w:r>
      <w:r w:rsidR="0026465D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radni terapeut osposobljeni su za rad u sistemu zdravstvene </w:t>
      </w:r>
      <w:r w:rsidR="00A43591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i</w:t>
      </w:r>
      <w:r w:rsidR="0026465D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 socijelne zaštite </w:t>
      </w:r>
      <w:r w:rsidR="00A43591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i</w:t>
      </w:r>
      <w:r w:rsidR="0026465D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 sistemu obrazovanja. </w:t>
      </w:r>
      <w:r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 </w:t>
      </w:r>
      <w:r w:rsidR="0026465D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Područja zapošljavanja/radna mjesta </w:t>
      </w:r>
      <w:r w:rsidR="0093119C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za </w:t>
      </w:r>
      <w:r w:rsidR="0026465D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diplomirane radne terapeute su:</w:t>
      </w:r>
      <w:r w:rsidR="00201847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 ambulante za liječenje, zdravstvenu njegu i rehabilitaciju, domovi zdravlja, specijalistički centri, bolnice, specijalne bolnice, klinički centar,  </w:t>
      </w:r>
      <w:r w:rsidR="0093119C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zavod </w:t>
      </w:r>
      <w:r w:rsidR="0026465D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za </w:t>
      </w:r>
      <w:r w:rsidR="00201847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fizikalnu medicine I rehabilitaciju</w:t>
      </w:r>
      <w:r w:rsidR="0026465D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, centri za rehabilitaciju u zajednici,centri za mentalno zdravlje, psihijatrijske bolnice, </w:t>
      </w:r>
      <w:r w:rsidR="00A43591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ustanove socijalne zaštite za smještaj</w:t>
      </w:r>
      <w:r w:rsidR="00A43591" w:rsidRPr="00FD5F85">
        <w:rPr>
          <w:lang w:val="es-CL"/>
        </w:rPr>
        <w:t xml:space="preserve"> (</w:t>
      </w:r>
      <w:r w:rsidR="00A43591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dom za djecu i omladinu bez roditeljskog staranja, dom za djecu i omladinu sa smetnjama u razvoju, dom za lica sa invaliditetom I dom za starija lica.), ustanove socijalne zaštite za dnevno zbrinjavanje I usluge (centar za dnevno zbrinjavanje djece i omladine, centar za dnevno zbrinjavanje odraslih lica I centar za specijalističke socijalne usluge) centar za pomoć i njegu u kući, gerontološki centar, centar za socijalnu rehabilitaciju lica sa invaliditetom, centar za vaspitanje djece i omladine, centar za djecu i omladinu sa smetnjama u razvoju, prihvatilište iI savjetovalište, </w:t>
      </w:r>
      <w:r w:rsidR="0093119C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specijalne škole, udruženja osoba sa različitim oblicima invaliditeta</w:t>
      </w:r>
      <w:r w:rsidR="00A43591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, </w:t>
      </w:r>
      <w:r w:rsidR="00363814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vaspitno – obrazovne ustanove</w:t>
      </w:r>
      <w:bookmarkStart w:id="0" w:name="_GoBack"/>
      <w:bookmarkEnd w:id="0"/>
      <w:r w:rsidR="00A43591" w:rsidRPr="00FD5F85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. </w:t>
      </w:r>
    </w:p>
    <w:p w:rsidR="0026465D" w:rsidRPr="00FD5F85" w:rsidRDefault="0026465D" w:rsidP="0026465D">
      <w:pPr>
        <w:spacing w:after="120" w:line="276" w:lineRule="auto"/>
        <w:ind w:left="9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</w:pPr>
    </w:p>
    <w:p w:rsidR="0026465D" w:rsidRPr="00FD5F85" w:rsidRDefault="0026465D" w:rsidP="00391E1E">
      <w:pPr>
        <w:spacing w:after="120" w:line="276" w:lineRule="auto"/>
        <w:ind w:left="90"/>
        <w:jc w:val="both"/>
        <w:rPr>
          <w:rFonts w:ascii="Times New Roman" w:hAnsi="Times New Roman" w:cs="Times New Roman"/>
          <w:b w:val="0"/>
          <w:bCs w:val="0"/>
          <w:i w:val="0"/>
          <w:iCs w:val="0"/>
          <w:highlight w:val="yellow"/>
          <w:lang w:val="es-CL"/>
        </w:rPr>
      </w:pP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C2216A" w:rsidRDefault="00391E1E" w:rsidP="00373C5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 </w:t>
      </w:r>
      <w:r w:rsidR="001B7D73"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Ostala pitanja od značaja za izvođenje studijskih programau 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Samovrednovanje i ocjenu kvaliteta studijskog programa Visok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a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škola provodi u skladu sa kriterijima i načinima utvrđenim u Statutu.</w:t>
      </w:r>
    </w:p>
    <w:p w:rsidR="001B7D73" w:rsidRDefault="001B7D73" w:rsidP="001B7D73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Default="001B7D73" w:rsidP="001B7D73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Default="001B7D73" w:rsidP="001B7D73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Pr="00FD5F85" w:rsidRDefault="00391E1E" w:rsidP="00373C5C">
      <w:pPr>
        <w:pStyle w:val="ListParagraph"/>
        <w:numPr>
          <w:ilvl w:val="0"/>
          <w:numId w:val="1"/>
        </w:numPr>
        <w:tabs>
          <w:tab w:val="left" w:pos="1306"/>
        </w:tabs>
        <w:spacing w:line="276" w:lineRule="auto"/>
        <w:contextualSpacing/>
        <w:rPr>
          <w:rStyle w:val="Strong"/>
          <w:rFonts w:ascii="Times New Roman" w:hAnsi="Times New Roman"/>
          <w:b/>
          <w:i w:val="0"/>
          <w:sz w:val="28"/>
          <w:szCs w:val="28"/>
          <w:lang w:val="sr-Latn-CS"/>
        </w:rPr>
      </w:pPr>
      <w:r w:rsidRPr="00CB3591">
        <w:rPr>
          <w:rStyle w:val="Strong"/>
          <w:rFonts w:ascii="Times New Roman" w:hAnsi="Times New Roman"/>
          <w:b/>
          <w:i w:val="0"/>
          <w:sz w:val="28"/>
          <w:szCs w:val="28"/>
          <w:lang w:val="sr-Latn-CS"/>
        </w:rPr>
        <w:t xml:space="preserve"> </w:t>
      </w:r>
      <w:r w:rsidR="001B7D73" w:rsidRPr="00FD5F85">
        <w:rPr>
          <w:rStyle w:val="Strong"/>
          <w:rFonts w:ascii="Times New Roman" w:hAnsi="Times New Roman"/>
          <w:b/>
          <w:i w:val="0"/>
          <w:sz w:val="28"/>
          <w:szCs w:val="28"/>
          <w:lang w:val="sr-Latn-CS"/>
        </w:rPr>
        <w:t>Lista obaveznih i izbornih predmeta sa okvirnim sadržajem</w:t>
      </w:r>
    </w:p>
    <w:p w:rsidR="001B7D73" w:rsidRPr="004414CA" w:rsidRDefault="001B7D73" w:rsidP="001B7D73">
      <w:pPr>
        <w:tabs>
          <w:tab w:val="left" w:pos="3335"/>
        </w:tabs>
        <w:spacing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  <w:lang w:val="sr-Latn-CS"/>
        </w:rPr>
      </w:pPr>
      <w:r w:rsidRPr="004414CA">
        <w:rPr>
          <w:rFonts w:ascii="Times New Roman" w:hAnsi="Times New Roman"/>
          <w:i w:val="0"/>
          <w:lang w:val="sr-Latn-CS"/>
        </w:rPr>
        <w:tab/>
      </w:r>
    </w:p>
    <w:p w:rsidR="001B7D73" w:rsidRPr="004414CA" w:rsidRDefault="001B7D73" w:rsidP="001B7D73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val="sr-Latn-CS"/>
        </w:rPr>
      </w:pPr>
      <w:r w:rsidRPr="004414CA">
        <w:rPr>
          <w:rFonts w:ascii="Times New Roman" w:hAnsi="Times New Roman"/>
          <w:b w:val="0"/>
          <w:i w:val="0"/>
          <w:lang w:val="sr-Latn-CS"/>
        </w:rPr>
        <w:t xml:space="preserve">Lista obaveznih i izbornih predmeta sa okvirnim sadržajem data je u Nastavnom planu i programu studijskog programa </w:t>
      </w:r>
      <w:r w:rsidR="007A14A6">
        <w:rPr>
          <w:rFonts w:ascii="Times New Roman" w:hAnsi="Times New Roman"/>
          <w:b w:val="0"/>
          <w:i w:val="0"/>
          <w:lang w:val="sr-Latn-CS"/>
        </w:rPr>
        <w:t>Radna terapija</w:t>
      </w:r>
    </w:p>
    <w:p w:rsidR="001B7D73" w:rsidRPr="004414CA" w:rsidRDefault="001B7D73" w:rsidP="001B7D73">
      <w:pPr>
        <w:spacing w:line="276" w:lineRule="auto"/>
        <w:jc w:val="both"/>
        <w:rPr>
          <w:rFonts w:ascii="Times New Roman" w:hAnsi="Times New Roman"/>
          <w:b w:val="0"/>
          <w:bCs w:val="0"/>
          <w:i w:val="0"/>
          <w:iCs w:val="0"/>
          <w:lang w:val="sr-Latn-CS"/>
        </w:rPr>
      </w:pPr>
      <w:r w:rsidRPr="004414CA">
        <w:rPr>
          <w:rFonts w:ascii="Times New Roman" w:hAnsi="Times New Roman"/>
          <w:b w:val="0"/>
          <w:i w:val="0"/>
          <w:lang w:val="sr-Latn-CS"/>
        </w:rPr>
        <w:t>Preduslovi za upis pojedinih predmeta dati su u okvirnom sadržaju predmeta koji je sastavni dio Nastavnog plana.</w:t>
      </w: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712A1" w:rsidRDefault="00391E1E" w:rsidP="00391E1E">
      <w:pPr>
        <w:rPr>
          <w:rFonts w:ascii="Times New Roman" w:hAnsi="Times New Roman" w:cs="Times New Roman"/>
          <w:b w:val="0"/>
          <w:i w:val="0"/>
          <w:lang w:val="sr-Latn-BA"/>
        </w:rPr>
      </w:pPr>
      <w:r w:rsidRPr="007F5758">
        <w:rPr>
          <w:rFonts w:ascii="Times New Roman" w:hAnsi="Times New Roman" w:cs="Times New Roman"/>
          <w:b w:val="0"/>
          <w:i w:val="0"/>
          <w:lang w:val="sr-Cyrl-CS"/>
        </w:rPr>
        <w:t xml:space="preserve">Stručni naziv: diplomirani </w:t>
      </w:r>
      <w:r w:rsidR="007A14A6">
        <w:rPr>
          <w:rFonts w:ascii="Times New Roman" w:hAnsi="Times New Roman" w:cs="Times New Roman"/>
          <w:b w:val="0"/>
          <w:i w:val="0"/>
          <w:lang w:val="sr-Latn-BA"/>
        </w:rPr>
        <w:t>radni terapeut</w:t>
      </w:r>
    </w:p>
    <w:p w:rsidR="00391E1E" w:rsidRPr="007F5758" w:rsidRDefault="00391E1E" w:rsidP="00391E1E">
      <w:pPr>
        <w:rPr>
          <w:rFonts w:ascii="Times New Roman" w:hAnsi="Times New Roman" w:cs="Times New Roman"/>
          <w:b w:val="0"/>
          <w:i w:val="0"/>
          <w:lang w:val="sr-Latn-CS"/>
        </w:rPr>
      </w:pPr>
      <w:r w:rsidRPr="007F5758">
        <w:rPr>
          <w:rFonts w:ascii="Times New Roman" w:hAnsi="Times New Roman" w:cs="Times New Roman"/>
          <w:b w:val="0"/>
          <w:i w:val="0"/>
          <w:lang w:val="sr-Latn-CS"/>
        </w:rPr>
        <w:t xml:space="preserve"> (240 ECTS)</w:t>
      </w: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756CCD" w:rsidRDefault="00756CC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17651" w:rsidRDefault="006176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17651" w:rsidRDefault="006176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17651" w:rsidRDefault="006176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17651" w:rsidRDefault="006176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17651" w:rsidRDefault="006176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7F5758" w:rsidRDefault="007F5758" w:rsidP="007F5758">
      <w:pPr>
        <w:rPr>
          <w:b w:val="0"/>
          <w:sz w:val="18"/>
          <w:szCs w:val="18"/>
          <w:lang w:val="sl-SI"/>
        </w:rPr>
      </w:pPr>
    </w:p>
    <w:p w:rsidR="00913601" w:rsidRPr="00913601" w:rsidRDefault="00913601" w:rsidP="00913601">
      <w:pPr>
        <w:widowControl w:val="0"/>
        <w:autoSpaceDE w:val="0"/>
        <w:autoSpaceDN w:val="0"/>
        <w:spacing w:before="61"/>
        <w:ind w:left="531" w:right="158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hr-HR"/>
        </w:rPr>
      </w:pPr>
      <w:r w:rsidRPr="00913601">
        <w:rPr>
          <w:rFonts w:ascii="Times New Roman" w:hAnsi="Times New Roman" w:cs="Times New Roman"/>
          <w:i w:val="0"/>
          <w:iCs w:val="0"/>
          <w:sz w:val="28"/>
          <w:szCs w:val="28"/>
          <w:lang w:val="hr-HR"/>
        </w:rPr>
        <w:t>NASTAVNI PLAN STUDIJSKOG PROGRAMA RADNE TERAPIJE</w:t>
      </w:r>
    </w:p>
    <w:p w:rsidR="00913601" w:rsidRPr="00913601" w:rsidRDefault="00913601" w:rsidP="00913601">
      <w:pPr>
        <w:widowControl w:val="0"/>
        <w:autoSpaceDE w:val="0"/>
        <w:autoSpaceDN w:val="0"/>
        <w:spacing w:before="2"/>
        <w:ind w:left="533" w:right="158"/>
        <w:jc w:val="center"/>
        <w:rPr>
          <w:rFonts w:ascii="Times New Roman" w:hAnsi="Times New Roman" w:cs="Times New Roman"/>
          <w:iCs w:val="0"/>
          <w:sz w:val="28"/>
          <w:szCs w:val="28"/>
          <w:lang w:val="hr-HR"/>
        </w:rPr>
      </w:pPr>
      <w:r w:rsidRPr="00913601">
        <w:rPr>
          <w:rFonts w:ascii="Times New Roman" w:hAnsi="Times New Roman" w:cs="Times New Roman"/>
          <w:iCs w:val="0"/>
          <w:sz w:val="28"/>
          <w:szCs w:val="28"/>
          <w:lang w:val="hr-HR"/>
        </w:rPr>
        <w:t>Stručni naziv: diplomirani radni terapeut (240 ECTS) od akademske 2021/22. godine</w:t>
      </w:r>
    </w:p>
    <w:p w:rsidR="00913601" w:rsidRPr="00913601" w:rsidRDefault="00913601" w:rsidP="00913601">
      <w:pPr>
        <w:widowControl w:val="0"/>
        <w:autoSpaceDE w:val="0"/>
        <w:autoSpaceDN w:val="0"/>
        <w:spacing w:before="6"/>
        <w:rPr>
          <w:rFonts w:ascii="Times New Roman" w:hAnsi="Times New Roman" w:cs="Times New Roman"/>
          <w:bCs w:val="0"/>
          <w:iCs w:val="0"/>
          <w:sz w:val="9"/>
          <w:szCs w:val="22"/>
          <w:lang w:val="hr-H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550"/>
        <w:gridCol w:w="737"/>
        <w:gridCol w:w="735"/>
        <w:gridCol w:w="738"/>
        <w:gridCol w:w="738"/>
        <w:gridCol w:w="736"/>
        <w:gridCol w:w="739"/>
        <w:gridCol w:w="738"/>
        <w:gridCol w:w="736"/>
        <w:gridCol w:w="628"/>
      </w:tblGrid>
      <w:tr w:rsidR="00913601" w:rsidRPr="00913601" w:rsidTr="00913601">
        <w:trPr>
          <w:trHeight w:val="225"/>
        </w:trPr>
        <w:tc>
          <w:tcPr>
            <w:tcW w:w="536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/>
                <w:bCs w:val="0"/>
                <w:iCs w:val="0"/>
                <w:sz w:val="19"/>
                <w:szCs w:val="22"/>
                <w:lang w:val="hr-HR"/>
              </w:rPr>
            </w:pPr>
          </w:p>
          <w:p w:rsidR="00913601" w:rsidRPr="00913601" w:rsidRDefault="00913601" w:rsidP="00913601">
            <w:pPr>
              <w:widowControl w:val="0"/>
              <w:autoSpaceDE w:val="0"/>
              <w:autoSpaceDN w:val="0"/>
              <w:ind w:left="167" w:right="97" w:hanging="48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Red br.</w:t>
            </w:r>
          </w:p>
        </w:tc>
        <w:tc>
          <w:tcPr>
            <w:tcW w:w="3550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6"/>
              <w:rPr>
                <w:rFonts w:ascii="Times New Roman" w:hAnsi="Times New Roman" w:cs="Times New Roman"/>
                <w:bCs w:val="0"/>
                <w:iCs w:val="0"/>
                <w:sz w:val="28"/>
                <w:szCs w:val="22"/>
                <w:lang w:val="hr-HR"/>
              </w:rPr>
            </w:pPr>
          </w:p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"/>
              <w:ind w:left="925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NAZIV PREDMETA</w:t>
            </w:r>
          </w:p>
        </w:tc>
        <w:tc>
          <w:tcPr>
            <w:tcW w:w="5897" w:type="dxa"/>
            <w:gridSpan w:val="8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73" w:right="197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Semestri   i  oblici nastave</w:t>
            </w:r>
          </w:p>
        </w:tc>
        <w:tc>
          <w:tcPr>
            <w:tcW w:w="628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 w:val="0"/>
                <w:iCs w:val="0"/>
                <w:sz w:val="18"/>
                <w:szCs w:val="22"/>
                <w:lang w:val="hr-HR"/>
              </w:rPr>
            </w:pPr>
          </w:p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43"/>
              <w:ind w:left="108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  <w:t>ECTS</w:t>
            </w:r>
          </w:p>
        </w:tc>
      </w:tr>
      <w:tr w:rsidR="00913601" w:rsidRPr="00913601" w:rsidTr="00913601">
        <w:trPr>
          <w:trHeight w:val="206"/>
        </w:trPr>
        <w:tc>
          <w:tcPr>
            <w:tcW w:w="536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3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w w:val="99"/>
                <w:sz w:val="18"/>
                <w:szCs w:val="22"/>
                <w:lang w:val="hr-HR"/>
              </w:rPr>
              <w:t>I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II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III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IV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w w:val="99"/>
                <w:sz w:val="18"/>
                <w:szCs w:val="22"/>
                <w:lang w:val="hr-HR"/>
              </w:rPr>
              <w:t>V</w:t>
            </w: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69" w:right="16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VI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VII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20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VIII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</w:tr>
      <w:tr w:rsidR="00913601" w:rsidRPr="00913601" w:rsidTr="00913601">
        <w:trPr>
          <w:trHeight w:val="208"/>
        </w:trPr>
        <w:tc>
          <w:tcPr>
            <w:tcW w:w="536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74" w:right="16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5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9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right="148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69" w:right="166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5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T V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Medicinska etika</w:t>
            </w:r>
          </w:p>
        </w:tc>
        <w:tc>
          <w:tcPr>
            <w:tcW w:w="737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74" w:right="158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2 -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Socijalna medicina</w:t>
            </w:r>
          </w:p>
        </w:tc>
        <w:tc>
          <w:tcPr>
            <w:tcW w:w="737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74" w:right="163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3 1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3.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Anatomija</w:t>
            </w:r>
          </w:p>
        </w:tc>
        <w:tc>
          <w:tcPr>
            <w:tcW w:w="737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6" w:lineRule="exact"/>
              <w:ind w:left="174" w:right="163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3 3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8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4.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Fiziologija</w:t>
            </w:r>
          </w:p>
        </w:tc>
        <w:tc>
          <w:tcPr>
            <w:tcW w:w="737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74" w:right="163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3 1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08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5.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6" w:line="182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  <w:t>Medicinska psihologija i psihijatrija sa njegom</w:t>
            </w:r>
          </w:p>
        </w:tc>
        <w:tc>
          <w:tcPr>
            <w:tcW w:w="737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74" w:right="163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3 3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8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907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I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174" w:right="163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14 8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0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6.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Kineziologija sa biomehanikom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9" w:line="196" w:lineRule="exact"/>
              <w:ind w:left="1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5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14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12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7.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Metode procjene u radnoj terapiji 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375"/>
              </w:tabs>
              <w:autoSpaceDE w:val="0"/>
              <w:autoSpaceDN w:val="0"/>
              <w:spacing w:before="9" w:line="196" w:lineRule="exact"/>
              <w:ind w:left="1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-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8.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Patofiziologija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375"/>
              </w:tabs>
              <w:autoSpaceDE w:val="0"/>
              <w:autoSpaceDN w:val="0"/>
              <w:spacing w:before="9" w:line="198" w:lineRule="exact"/>
              <w:ind w:left="1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-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4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9.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Fizičko vaspitanje sa higijenom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9" w:line="196" w:lineRule="exact"/>
              <w:ind w:left="1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4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9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919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II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tabs>
                <w:tab w:val="left" w:pos="410"/>
              </w:tabs>
              <w:autoSpaceDE w:val="0"/>
              <w:autoSpaceDN w:val="0"/>
              <w:spacing w:line="210" w:lineRule="exact"/>
              <w:ind w:left="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11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ab/>
              <w:t>9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0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41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8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10.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Aktivnosti samozbrinjavanja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03"/>
              <w:ind w:left="10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2 1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03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</w:p>
        </w:tc>
      </w:tr>
      <w:tr w:rsidR="00913601" w:rsidRPr="00913601" w:rsidTr="00913601">
        <w:trPr>
          <w:trHeight w:val="28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33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11.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33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Ergonomija u radnoj terapiji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424"/>
              </w:tabs>
              <w:autoSpaceDE w:val="0"/>
              <w:autoSpaceDN w:val="0"/>
              <w:spacing w:before="38"/>
              <w:ind w:left="10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1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38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4</w:t>
            </w: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12.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Metode procjene u radnoj terapiji II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12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3 2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7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13.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Interna medicina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88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3 2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14.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Opšta kineziterapija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88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2 3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08"/>
        </w:trPr>
        <w:tc>
          <w:tcPr>
            <w:tcW w:w="536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05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15.</w:t>
            </w:r>
          </w:p>
        </w:tc>
        <w:tc>
          <w:tcPr>
            <w:tcW w:w="3550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05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Neurologija sa zdravstvenom njegom</w:t>
            </w:r>
          </w:p>
        </w:tc>
        <w:tc>
          <w:tcPr>
            <w:tcW w:w="737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5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188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2 2</w:t>
            </w:r>
          </w:p>
        </w:tc>
        <w:tc>
          <w:tcPr>
            <w:tcW w:w="738" w:type="dxa"/>
            <w:tcBorders>
              <w:bottom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340"/>
              </w:tabs>
              <w:autoSpaceDE w:val="0"/>
              <w:autoSpaceDN w:val="0"/>
              <w:spacing w:line="188" w:lineRule="exact"/>
              <w:ind w:left="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-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-</w:t>
            </w:r>
          </w:p>
        </w:tc>
        <w:tc>
          <w:tcPr>
            <w:tcW w:w="736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9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62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5</w:t>
            </w:r>
          </w:p>
        </w:tc>
      </w:tr>
      <w:tr w:rsidR="00913601" w:rsidRPr="00913601" w:rsidTr="00913601">
        <w:trPr>
          <w:trHeight w:val="205"/>
        </w:trPr>
        <w:tc>
          <w:tcPr>
            <w:tcW w:w="536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737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5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top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483"/>
              </w:tabs>
              <w:autoSpaceDE w:val="0"/>
              <w:autoSpaceDN w:val="0"/>
              <w:spacing w:line="186" w:lineRule="exact"/>
              <w:ind w:left="195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-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-</w:t>
            </w:r>
          </w:p>
        </w:tc>
        <w:tc>
          <w:tcPr>
            <w:tcW w:w="738" w:type="dxa"/>
            <w:tcBorders>
              <w:top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7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2 2</w:t>
            </w:r>
          </w:p>
        </w:tc>
        <w:tc>
          <w:tcPr>
            <w:tcW w:w="736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9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62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881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III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118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14 11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0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16.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Hirurgija sa ortopedijom i traumatologijom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8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3 3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8</w:t>
            </w: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17.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Osnove radne terapije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6" w:lineRule="exact"/>
              <w:ind w:left="8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3 3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8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18.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Klinička fizikalna terapija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tabs>
                <w:tab w:val="left" w:pos="320"/>
              </w:tabs>
              <w:autoSpaceDE w:val="0"/>
              <w:autoSpaceDN w:val="0"/>
              <w:spacing w:before="9" w:line="196" w:lineRule="exact"/>
              <w:ind w:left="4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5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890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IV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12 10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0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5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19.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5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Protetika i ortotika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right="178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3 3</w:t>
            </w: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7</w:t>
            </w: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20.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Pedijatrija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6" w:lineRule="exact"/>
              <w:ind w:right="179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2 2</w:t>
            </w: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34"/>
        </w:trPr>
        <w:tc>
          <w:tcPr>
            <w:tcW w:w="536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7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21.</w:t>
            </w:r>
          </w:p>
        </w:tc>
        <w:tc>
          <w:tcPr>
            <w:tcW w:w="3550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Medicinska rehabilitacija</w:t>
            </w:r>
          </w:p>
        </w:tc>
        <w:tc>
          <w:tcPr>
            <w:tcW w:w="737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tcBorders>
              <w:bottom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4" w:line="201" w:lineRule="exact"/>
              <w:ind w:right="178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3 3</w:t>
            </w:r>
          </w:p>
        </w:tc>
        <w:tc>
          <w:tcPr>
            <w:tcW w:w="739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4" w:line="201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8</w:t>
            </w:r>
          </w:p>
        </w:tc>
      </w:tr>
      <w:tr w:rsidR="00913601" w:rsidRPr="00913601" w:rsidTr="00913601">
        <w:trPr>
          <w:trHeight w:val="205"/>
        </w:trPr>
        <w:tc>
          <w:tcPr>
            <w:tcW w:w="536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737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5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9" w:type="dxa"/>
            <w:tcBorders>
              <w:top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69" w:right="168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3 2</w:t>
            </w:r>
          </w:p>
        </w:tc>
        <w:tc>
          <w:tcPr>
            <w:tcW w:w="73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62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08"/>
        </w:trPr>
        <w:tc>
          <w:tcPr>
            <w:tcW w:w="536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05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22.</w:t>
            </w:r>
          </w:p>
        </w:tc>
        <w:tc>
          <w:tcPr>
            <w:tcW w:w="3550" w:type="dxa"/>
            <w:vMerge w:val="restart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05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Klinička kineziterapija</w:t>
            </w:r>
          </w:p>
        </w:tc>
        <w:tc>
          <w:tcPr>
            <w:tcW w:w="737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5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bottom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right="179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2 5</w:t>
            </w:r>
          </w:p>
        </w:tc>
        <w:tc>
          <w:tcPr>
            <w:tcW w:w="739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628" w:type="dxa"/>
            <w:tcBorders>
              <w:bottom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9</w:t>
            </w:r>
          </w:p>
        </w:tc>
      </w:tr>
      <w:tr w:rsidR="00913601" w:rsidRPr="00913601" w:rsidTr="00913601">
        <w:trPr>
          <w:trHeight w:val="205"/>
        </w:trPr>
        <w:tc>
          <w:tcPr>
            <w:tcW w:w="536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"/>
                <w:szCs w:val="2"/>
                <w:lang w:val="hr-HR"/>
              </w:rPr>
            </w:pPr>
          </w:p>
        </w:tc>
        <w:tc>
          <w:tcPr>
            <w:tcW w:w="737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5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9" w:type="dxa"/>
            <w:tcBorders>
              <w:top w:val="dashSmallGap" w:sz="4" w:space="0" w:color="000000"/>
            </w:tcBorders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69" w:right="16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2 5</w:t>
            </w:r>
          </w:p>
        </w:tc>
        <w:tc>
          <w:tcPr>
            <w:tcW w:w="73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628" w:type="dxa"/>
            <w:tcBorders>
              <w:top w:val="dashSmallGap" w:sz="4" w:space="0" w:color="000000"/>
            </w:tcBorders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9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905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V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right="109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10 13</w:t>
            </w: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0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23.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Biomedicinska informatika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69" w:right="16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2 2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5</w:t>
            </w: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24.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Stručna praksa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  <w:shd w:val="clear" w:color="auto" w:fill="999999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169" w:right="16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2 6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14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10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842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VI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169" w:right="16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9 15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0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230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25.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Osnove urgentne medicine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1" w:line="198" w:lineRule="exact"/>
              <w:ind w:left="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5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w w:val="99"/>
                <w:sz w:val="20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30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26.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Radna terapija u ortopediji i traumatologiji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316"/>
              </w:tabs>
              <w:autoSpaceDE w:val="0"/>
              <w:autoSpaceDN w:val="0"/>
              <w:spacing w:before="11" w:line="198" w:lineRule="exact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5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w w:val="99"/>
                <w:sz w:val="20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30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27.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Radna terapija u neurologiji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316"/>
              </w:tabs>
              <w:autoSpaceDE w:val="0"/>
              <w:autoSpaceDN w:val="0"/>
              <w:spacing w:before="11" w:line="198" w:lineRule="exact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5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w w:val="99"/>
                <w:sz w:val="20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30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28.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7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Radna terapija u pedijatriji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316"/>
              </w:tabs>
              <w:autoSpaceDE w:val="0"/>
              <w:autoSpaceDN w:val="0"/>
              <w:spacing w:before="12" w:line="198" w:lineRule="exact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1" w:lineRule="exact"/>
              <w:ind w:left="25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w w:val="99"/>
                <w:sz w:val="20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29.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Radna terapija u reumatologiji i gerijatriji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316"/>
              </w:tabs>
              <w:autoSpaceDE w:val="0"/>
              <w:autoSpaceDN w:val="0"/>
              <w:spacing w:before="9" w:line="196" w:lineRule="exact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6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801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VII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8" w:lineRule="exact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10 10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11" w:line="198" w:lineRule="exact"/>
              <w:ind w:left="214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30.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Organizacija u zdravstvenoj službi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9" w:line="196" w:lineRule="exact"/>
              <w:ind w:left="133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1</w:t>
            </w: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5</w:t>
            </w: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31.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Radna terapija u psihijatriji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9" w:line="198" w:lineRule="exact"/>
              <w:ind w:left="133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5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32.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Završni rad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457"/>
              </w:tabs>
              <w:autoSpaceDE w:val="0"/>
              <w:autoSpaceDN w:val="0"/>
              <w:spacing w:before="9" w:line="196" w:lineRule="exact"/>
              <w:ind w:left="172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-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9</w:t>
            </w: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214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15</w:t>
            </w:r>
          </w:p>
        </w:tc>
      </w:tr>
      <w:tr w:rsidR="00913601" w:rsidRPr="00913601" w:rsidTr="00913601">
        <w:trPr>
          <w:trHeight w:val="230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763"/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Cs w:val="0"/>
                <w:sz w:val="20"/>
                <w:szCs w:val="22"/>
                <w:lang w:val="hr-HR"/>
              </w:rPr>
              <w:t>UKUPNO VIII SEMESTAR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tabs>
                <w:tab w:val="left" w:pos="411"/>
              </w:tabs>
              <w:autoSpaceDE w:val="0"/>
              <w:autoSpaceDN w:val="0"/>
              <w:spacing w:line="210" w:lineRule="exact"/>
              <w:ind w:left="110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6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ab/>
              <w:t>14</w:t>
            </w: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210" w:lineRule="exact"/>
              <w:ind w:left="20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30</w:t>
            </w:r>
          </w:p>
        </w:tc>
      </w:tr>
      <w:tr w:rsidR="00913601" w:rsidRPr="00913601" w:rsidTr="00913601">
        <w:trPr>
          <w:trHeight w:val="225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07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IZBORNI PREDMETI 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Strani jezik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1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2 -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Balneologija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2 -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</w:tr>
      <w:tr w:rsidR="00913601" w:rsidRPr="00913601" w:rsidTr="00913601">
        <w:trPr>
          <w:trHeight w:val="225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07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IZBORNI PREDMETI II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Menadžment u radnoj terapiji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9" w:line="198" w:lineRule="exact"/>
              <w:ind w:left="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-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3</w:t>
            </w:r>
          </w:p>
        </w:tc>
      </w:tr>
      <w:tr w:rsidR="00913601" w:rsidRPr="00913601" w:rsidTr="00913601">
        <w:trPr>
          <w:trHeight w:val="225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5" w:line="201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5" w:line="201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Sport invalidnih lica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9" w:line="196" w:lineRule="exact"/>
              <w:ind w:left="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-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</w:tr>
      <w:tr w:rsidR="00913601" w:rsidRPr="00913601" w:rsidTr="00913601">
        <w:trPr>
          <w:trHeight w:val="225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6" w:lineRule="exact"/>
              <w:ind w:left="107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IZBORNI PREDMETI III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</w:tr>
      <w:tr w:rsidR="00913601" w:rsidRPr="00913601" w:rsidTr="00913601">
        <w:trPr>
          <w:trHeight w:val="227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1.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" w:line="203" w:lineRule="exact"/>
              <w:ind w:left="10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Kreativni procesi u radnoj terapiji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2"/>
                <w:lang w:val="hr-HR"/>
              </w:rPr>
            </w:pPr>
          </w:p>
        </w:tc>
        <w:tc>
          <w:tcPr>
            <w:tcW w:w="736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416"/>
              </w:tabs>
              <w:autoSpaceDE w:val="0"/>
              <w:autoSpaceDN w:val="0"/>
              <w:spacing w:before="9" w:line="198" w:lineRule="exact"/>
              <w:ind w:left="100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9" w:line="198" w:lineRule="exact"/>
              <w:ind w:left="259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5</w:t>
            </w:r>
          </w:p>
        </w:tc>
      </w:tr>
      <w:tr w:rsidR="00913601" w:rsidRPr="00913601" w:rsidTr="00913601">
        <w:trPr>
          <w:trHeight w:val="206"/>
        </w:trPr>
        <w:tc>
          <w:tcPr>
            <w:tcW w:w="5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2.</w:t>
            </w:r>
          </w:p>
        </w:tc>
        <w:tc>
          <w:tcPr>
            <w:tcW w:w="3550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line="186" w:lineRule="exact"/>
              <w:ind w:left="15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/>
              </w:rPr>
              <w:t>Radna terapija kod senzornih oštećenja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  <w:tc>
          <w:tcPr>
            <w:tcW w:w="736" w:type="dxa"/>
            <w:shd w:val="clear" w:color="auto" w:fill="A6A6A6"/>
          </w:tcPr>
          <w:p w:rsidR="00913601" w:rsidRPr="00913601" w:rsidRDefault="00913601" w:rsidP="00913601">
            <w:pPr>
              <w:widowControl w:val="0"/>
              <w:tabs>
                <w:tab w:val="left" w:pos="416"/>
              </w:tabs>
              <w:autoSpaceDE w:val="0"/>
              <w:autoSpaceDN w:val="0"/>
              <w:spacing w:line="186" w:lineRule="exact"/>
              <w:ind w:left="100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>2</w:t>
            </w: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2"/>
                <w:lang w:val="hr-HR"/>
              </w:rPr>
              <w:tab/>
              <w:t>2</w:t>
            </w: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22"/>
                <w:lang w:val="hr-HR"/>
              </w:rPr>
            </w:pPr>
          </w:p>
        </w:tc>
      </w:tr>
      <w:tr w:rsidR="00913601" w:rsidRPr="00913601" w:rsidTr="00913601">
        <w:trPr>
          <w:trHeight w:val="328"/>
        </w:trPr>
        <w:tc>
          <w:tcPr>
            <w:tcW w:w="4086" w:type="dxa"/>
            <w:gridSpan w:val="2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1576" w:right="157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S V E G A</w:t>
            </w:r>
          </w:p>
        </w:tc>
        <w:tc>
          <w:tcPr>
            <w:tcW w:w="737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174" w:right="15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22</w:t>
            </w:r>
          </w:p>
        </w:tc>
        <w:tc>
          <w:tcPr>
            <w:tcW w:w="735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11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20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14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25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1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22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242" w:right="237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23</w:t>
            </w:r>
          </w:p>
        </w:tc>
        <w:tc>
          <w:tcPr>
            <w:tcW w:w="739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169" w:right="165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24</w:t>
            </w:r>
          </w:p>
        </w:tc>
        <w:tc>
          <w:tcPr>
            <w:tcW w:w="73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3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20</w:t>
            </w:r>
          </w:p>
        </w:tc>
        <w:tc>
          <w:tcPr>
            <w:tcW w:w="736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239" w:right="24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20</w:t>
            </w:r>
          </w:p>
        </w:tc>
        <w:tc>
          <w:tcPr>
            <w:tcW w:w="628" w:type="dxa"/>
          </w:tcPr>
          <w:p w:rsidR="00913601" w:rsidRPr="00913601" w:rsidRDefault="00913601" w:rsidP="00913601">
            <w:pPr>
              <w:widowControl w:val="0"/>
              <w:autoSpaceDE w:val="0"/>
              <w:autoSpaceDN w:val="0"/>
              <w:spacing w:before="46"/>
              <w:ind w:left="154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</w:pPr>
            <w:r w:rsidRPr="0091360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2"/>
                <w:lang w:val="hr-HR"/>
              </w:rPr>
              <w:t>240</w:t>
            </w:r>
          </w:p>
        </w:tc>
      </w:tr>
    </w:tbl>
    <w:p w:rsidR="007C7B37" w:rsidRPr="0092394B" w:rsidRDefault="007C7B37" w:rsidP="00913601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1260"/>
        <w:gridCol w:w="344"/>
        <w:gridCol w:w="916"/>
        <w:gridCol w:w="360"/>
        <w:gridCol w:w="900"/>
        <w:gridCol w:w="1020"/>
        <w:gridCol w:w="1020"/>
        <w:gridCol w:w="1020"/>
      </w:tblGrid>
      <w:tr w:rsidR="00913601" w:rsidRPr="00913601" w:rsidTr="00913601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MEDICINSKA ETIKA</w:t>
            </w:r>
          </w:p>
        </w:tc>
      </w:tr>
      <w:tr w:rsidR="00913601" w:rsidRPr="00913601" w:rsidTr="00913601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)</w:t>
            </w:r>
          </w:p>
        </w:tc>
      </w:tr>
      <w:tr w:rsidR="00913601" w:rsidRPr="00913601" w:rsidTr="00913601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</w:t>
            </w:r>
          </w:p>
        </w:tc>
      </w:tr>
      <w:tr w:rsidR="00913601" w:rsidRPr="00913601" w:rsidTr="00913601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-01</w:t>
            </w:r>
          </w:p>
        </w:tc>
      </w:tr>
      <w:tr w:rsidR="00913601" w:rsidRPr="00913601" w:rsidTr="00913601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</w:t>
            </w:r>
          </w:p>
        </w:tc>
      </w:tr>
      <w:tr w:rsidR="00913601" w:rsidRPr="00913601" w:rsidTr="00913601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</w:p>
        </w:tc>
      </w:tr>
      <w:tr w:rsidR="00913601" w:rsidRPr="00363814" w:rsidTr="00913601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nema uslovljenosti</w:t>
            </w:r>
          </w:p>
        </w:tc>
      </w:tr>
      <w:tr w:rsidR="00913601" w:rsidRPr="00FD5F85" w:rsidTr="00913601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upoznavanje etičke norme ponašanja u medicini kako bi te norme bile lično usvojene, prihvaćene i u praksi primjenjene.</w:t>
            </w:r>
          </w:p>
        </w:tc>
      </w:tr>
      <w:tr w:rsidR="00913601" w:rsidRPr="00913601" w:rsidTr="00913601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d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r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Siniša Ristić</w:t>
            </w:r>
          </w:p>
        </w:tc>
      </w:tr>
      <w:tr w:rsidR="00913601" w:rsidRPr="00FD5F85" w:rsidTr="00913601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predavanja, vježbe, simuliranje situacije</w:t>
            </w:r>
          </w:p>
        </w:tc>
      </w:tr>
      <w:tr w:rsidR="00913601" w:rsidRPr="00913601" w:rsidTr="00913601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Etička učenja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Etička učenja kroz vrijeme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Društvena uslovljenost etičkih učenja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Zakletve i kodeksi etičkih učenja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Moralne obaveze zdravstvenih radnika prema bolesnicima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Etički problemi u pojedinim medicinskim disciplinama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Etički stavovi zdravstvenih radnika u specifičnim individualnim i društvenim situacijama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I parcijalni ispit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Vječite i velike teme i dileme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Napredak medicine i etički problemi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Deontološki aspekt rada zdravstvenih radnika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Etički problemi u privatnoj medicinskoj praksi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Pravno-etički problemi u medicinskoj praksi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Bioetika-ekološka etika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Komunikacija kao etička kategorija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Etika komunikacije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II parcijalni ispit</w:t>
            </w:r>
          </w:p>
        </w:tc>
      </w:tr>
      <w:tr w:rsidR="00913601" w:rsidRPr="00913601" w:rsidTr="00913601">
        <w:trPr>
          <w:trHeight w:val="318"/>
        </w:trPr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  <w:t xml:space="preserve">                                                 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Opterećenje studenta po predmetu:</w:t>
            </w:r>
          </w:p>
        </w:tc>
      </w:tr>
      <w:tr w:rsidR="00913601" w:rsidRPr="00913601" w:rsidTr="00913601">
        <w:trPr>
          <w:trHeight w:val="1741"/>
        </w:trPr>
        <w:tc>
          <w:tcPr>
            <w:tcW w:w="4052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Nedeljno: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Kreditni koeficijent: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2:30k=(ECTS/30)=0,066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 xml:space="preserve"> 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Nedeljno opterećenje: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0,066*40=(k*40 sati)=2 sat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  <w:t>a</w:t>
            </w:r>
          </w:p>
        </w:tc>
        <w:tc>
          <w:tcPr>
            <w:tcW w:w="5236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 xml:space="preserve">        Ukupno opterećenje za predmet: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 xml:space="preserve">             2*30 (ECTS kredita * 30 sati/kredita) = 60 sati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</w:p>
          <w:p w:rsidR="00913601" w:rsidRPr="00913601" w:rsidRDefault="00913601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Aktivna nastava (predavanje i vježbe): 30 sati</w:t>
            </w:r>
          </w:p>
          <w:p w:rsidR="00913601" w:rsidRPr="00913601" w:rsidRDefault="00913601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Predavanja 30 sati</w:t>
            </w:r>
          </w:p>
          <w:p w:rsidR="00913601" w:rsidRPr="00913601" w:rsidRDefault="00913601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Vježbe 0 sati</w:t>
            </w:r>
          </w:p>
          <w:p w:rsidR="00913601" w:rsidRPr="00913601" w:rsidRDefault="00913601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Samostalni rad studenta 30 sati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</w:pPr>
          </w:p>
        </w:tc>
      </w:tr>
      <w:tr w:rsidR="00913601" w:rsidRPr="00FD5F85" w:rsidTr="00913601">
        <w:trPr>
          <w:trHeight w:val="251"/>
        </w:trPr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BA" w:eastAsia="hr-HR"/>
              </w:rPr>
              <w:t>Obaveze studenta: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CS" w:eastAsia="hr-HR"/>
              </w:rPr>
              <w:t xml:space="preserve"> prisustvo predavanjima, ispit</w:t>
            </w:r>
          </w:p>
        </w:tc>
      </w:tr>
      <w:tr w:rsidR="00913601" w:rsidRPr="00FD5F85" w:rsidTr="00913601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BA" w:eastAsia="hr-HR"/>
              </w:rPr>
              <w:t>Literatura: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CS" w:eastAsia="hr-HR"/>
              </w:rPr>
              <w:t xml:space="preserve"> Obavezna: J.Marić: Medicinska etika, Beograd 2002</w:t>
            </w:r>
          </w:p>
        </w:tc>
      </w:tr>
      <w:tr w:rsidR="00913601" w:rsidRPr="00FD5F85" w:rsidTr="00913601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BA" w:eastAsia="hr-HR"/>
              </w:rPr>
              <w:t>Oblici provjere znanja i ocjenjivanje: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CS" w:eastAsia="hr-HR"/>
              </w:rPr>
              <w:t xml:space="preserve"> aktivnosti u nastavi do 5 poena; parcijalni ispit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  <w:t xml:space="preserve">I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CS" w:eastAsia="hr-HR"/>
              </w:rPr>
              <w:t xml:space="preserve">i 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  <w:t>II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CS" w:eastAsia="hr-HR"/>
              </w:rPr>
              <w:t xml:space="preserve"> do 50 poena; završni ispit do 45 poena</w:t>
            </w:r>
          </w:p>
        </w:tc>
      </w:tr>
      <w:tr w:rsidR="00913601" w:rsidRPr="00FD5F85" w:rsidTr="00913601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BA" w:eastAsia="hr-HR"/>
              </w:rPr>
              <w:t>Posebna napomena za predmet: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Cyrl-CS" w:eastAsia="hr-HR"/>
              </w:rPr>
              <w:t xml:space="preserve"> nema</w:t>
            </w:r>
          </w:p>
        </w:tc>
      </w:tr>
    </w:tbl>
    <w:p w:rsidR="00913601" w:rsidRPr="00913601" w:rsidRDefault="00913601" w:rsidP="00913601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sr-Cyrl-BA" w:eastAsia="hr-HR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2"/>
        <w:gridCol w:w="719"/>
        <w:gridCol w:w="360"/>
        <w:gridCol w:w="1260"/>
        <w:gridCol w:w="344"/>
        <w:gridCol w:w="916"/>
        <w:gridCol w:w="360"/>
        <w:gridCol w:w="900"/>
        <w:gridCol w:w="1020"/>
        <w:gridCol w:w="1020"/>
        <w:gridCol w:w="1020"/>
      </w:tblGrid>
      <w:tr w:rsidR="00913601" w:rsidRPr="00913601" w:rsidTr="00913601">
        <w:tc>
          <w:tcPr>
            <w:tcW w:w="1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 w:eastAsia="hr-HR"/>
              </w:rPr>
              <w:t>Pun naziv</w:t>
            </w:r>
          </w:p>
        </w:tc>
        <w:tc>
          <w:tcPr>
            <w:tcW w:w="7919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SOCIJALNA MEDICINA</w:t>
            </w:r>
          </w:p>
        </w:tc>
      </w:tr>
      <w:tr w:rsidR="00913601" w:rsidRPr="00913601" w:rsidTr="00913601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ECTS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Fond časova (P+KV)</w:t>
            </w:r>
          </w:p>
        </w:tc>
      </w:tr>
      <w:tr w:rsidR="00913601" w:rsidRPr="00913601" w:rsidTr="00913601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obavezni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bs-Latn-BA" w:eastAsia="hr-HR"/>
              </w:rPr>
              <w:t>-</w:t>
            </w:r>
          </w:p>
        </w:tc>
      </w:tr>
      <w:tr w:rsidR="00913601" w:rsidRPr="00913601" w:rsidTr="00913601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-02</w:t>
            </w:r>
          </w:p>
        </w:tc>
      </w:tr>
      <w:tr w:rsidR="00913601" w:rsidRPr="00913601" w:rsidTr="00913601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</w:t>
            </w:r>
          </w:p>
        </w:tc>
      </w:tr>
      <w:tr w:rsidR="00913601" w:rsidRPr="00913601" w:rsidTr="00913601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Vrsta i nivo studija, studijski programi: akademski studij; I ciklus - 240 ECTS; Radna terapija   </w:t>
            </w:r>
          </w:p>
        </w:tc>
      </w:tr>
      <w:tr w:rsidR="00913601" w:rsidRPr="00363814" w:rsidTr="00913601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Uslovljenost drugim predmetima: nema uslovljenosti</w:t>
            </w:r>
          </w:p>
        </w:tc>
      </w:tr>
      <w:tr w:rsidR="00913601" w:rsidRPr="00363814" w:rsidTr="00913601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Ciljevi izučavanja predmeta: upoznavanje sa sistemom zdravstvene  zaštite, njegovom organizacijom, funkcionisanjem i finansiranjem; sa metodama unapređenja zdravlja i  praćenjem zdravstvenog stanja stanovništva; sa metodama  statistike koja im je  potrebna  za praćenje pokazatelje umiranja  i obolijevanja u skladu sa Međunarodnom klasifikacijom bolesti i uzroka smrti; sa načinom praćenja obima i kvaliteta rada zdravstvenih ustanova i zdravstvenog kadra; sa bolestima od socio-medicinskog značaja, kao i zdravstvenom zaštitom pojedinih kategorija stanovništva, te  sa  zdravstvenim  zakonodavstvo našim i Evropske unije (EU).</w:t>
            </w:r>
          </w:p>
        </w:tc>
      </w:tr>
      <w:tr w:rsidR="00913601" w:rsidRPr="00913601" w:rsidTr="00913601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Ime i prezime nastavnika i saradnika: dr Živana Gavrić, redovni profesor</w:t>
            </w:r>
          </w:p>
        </w:tc>
      </w:tr>
      <w:tr w:rsidR="00913601" w:rsidRPr="00913601" w:rsidTr="00913601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Metod nastave i savladavanje gradiva: vježbe, predavanje, kolokviji i  završni ispit</w:t>
            </w:r>
          </w:p>
        </w:tc>
      </w:tr>
      <w:tr w:rsidR="00913601" w:rsidRPr="00913601" w:rsidTr="00913601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Sadržaj predmeta po sedmicama: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Razvoj, definicija i predmet izučavanja socijalne medicine. Teorijski koncept zdravlja i faktori koji utiču na zdravlje. 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2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Promocija zdravlja, javno zdravstvo. Zdravstveno vaspitanje.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3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Zdravtsvena zaštita i mjere na  zaštiti zdravlja. Mjesto ostvarivalja zdravstvene zaštite. Uloga zdravstvenih ustanova u sistemu zdravstvene zaštite i Zakon o zdravstvenoj zaštiti.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4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Metodologija proučavanja zdravstvenog stanja stanovništva. Statističke metode. Zdravstveni  indikatori.  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5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Distribucija frekvencija. Prikaz podataka. Apsolutni i relativni brojevi. Srednje vrijednosti. </w:t>
            </w:r>
          </w:p>
        </w:tc>
      </w:tr>
      <w:tr w:rsidR="00913601" w:rsidRPr="00363814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6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Mjere varijabiliteta. Struktura stanovništva. Demografska statistika. </w:t>
            </w:r>
          </w:p>
        </w:tc>
      </w:tr>
      <w:tr w:rsidR="00913601" w:rsidRPr="00363814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Definicija informacionog i zdravstveno informacionog sistema. Protok informacija u zdravstvenom sistemu. Međunarodna klasifikacija bolesti i uzroka smrti (MKB). 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8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Značaj MKB za praćenje  morbiditeta i mortaliteta u stanovništvu. Međunarodna zdravstvena saradnja. Zdravstveno zakonodavstvo u EU i kod nas.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9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Vrste zdravstvenih ustanova i praćenja njihovog rada. Zakon o zdravstvenom osiguranju i finansiranje zdravstvene  zaštite.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10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Zdravstveni radnici. Mjerenje obima i kvaliteta  rada zdravstvenih radnika. Statistika obolijevanja i izvor podataka. Zdravstvena statistika i izračunavanje pokazatelja zdravstvene statistike.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11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I dio ispita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12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Zdravstvena zaštita djece, adolescenata i omladine. Zdravstvena zaštita  žena i planiranje porodice. Zdravstvena zaštita  starih osoba.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13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Socio medicinski značaj zaraznih i parazitarnih bolesti. Socio medicinski značaj SIDA/AIDS. Socio medicinski značaj tuberkuloze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14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Socio medicinski značaj kardiovaskularnih bolesti. Socio medicinski značaj malignih bolesti.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15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Socio medicinski značaj mentalnog zdravlja. Socio medicinski značaj bolesti zavisnosti (pušenje, narkomanija i alkoholizam). </w:t>
            </w:r>
          </w:p>
        </w:tc>
      </w:tr>
      <w:tr w:rsidR="00913601" w:rsidRPr="00FD5F85" w:rsidTr="00913601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16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Socio medicinski značaj povreda.  Socio medicinski značaj bolesti usta i zuba.</w:t>
            </w:r>
          </w:p>
        </w:tc>
      </w:tr>
      <w:tr w:rsidR="00913601" w:rsidRPr="00913601" w:rsidTr="00913601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17</w:t>
            </w:r>
          </w:p>
        </w:tc>
        <w:tc>
          <w:tcPr>
            <w:tcW w:w="8821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II dio ispita</w:t>
            </w:r>
          </w:p>
        </w:tc>
      </w:tr>
      <w:tr w:rsidR="00913601" w:rsidRPr="00913601" w:rsidTr="00913601">
        <w:trPr>
          <w:trHeight w:val="203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 w:eastAsia="hr-HR"/>
              </w:rPr>
              <w:t>Opterećenje studenta po predmetu:</w:t>
            </w:r>
          </w:p>
        </w:tc>
      </w:tr>
      <w:tr w:rsidR="00913601" w:rsidRPr="00913601" w:rsidTr="00913601">
        <w:trPr>
          <w:trHeight w:val="203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6:30k=(ECTS/30)=0,2 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sati)=8 sati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913601" w:rsidRPr="00913601" w:rsidRDefault="00913601" w:rsidP="00373C5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913601" w:rsidRPr="00913601" w:rsidRDefault="00913601" w:rsidP="00373C5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913601" w:rsidRPr="00913601" w:rsidRDefault="00913601" w:rsidP="00373C5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30 sati</w:t>
            </w:r>
          </w:p>
          <w:p w:rsidR="00913601" w:rsidRPr="00913601" w:rsidRDefault="00913601" w:rsidP="00373C5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  <w:p w:rsidR="00913601" w:rsidRPr="00913601" w:rsidRDefault="00913601" w:rsidP="00913601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</w:p>
        </w:tc>
      </w:tr>
      <w:tr w:rsidR="00913601" w:rsidRPr="00913601" w:rsidTr="00913601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Obaveze studenta: prisustvovanje predavanju i vježbama, polaganje kolokvijuma i završnog ispita.</w:t>
            </w:r>
          </w:p>
        </w:tc>
      </w:tr>
      <w:tr w:rsidR="00913601" w:rsidRPr="00913601" w:rsidTr="00913601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Literatura: Gavrić Ž. Primjena statistike u medicini.Medicinski fakultet, Banja Luka, 2013.  Jakovnjević Đ, Grujić V. Socijalna medicina. Novi Sad, 2005. Gavrić Ž. Socijalna medicina. Knjiga u pripremi</w:t>
            </w:r>
          </w:p>
        </w:tc>
      </w:tr>
      <w:tr w:rsidR="00913601" w:rsidRPr="00913601" w:rsidTr="00913601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 xml:space="preserve">Oblici provjere znanja i ocjenjivanje: aktivnosti u nastavi do 10 poena; kolokviji I i II do 40 poena; završni ispit do 50 poena </w:t>
            </w:r>
          </w:p>
        </w:tc>
      </w:tr>
      <w:tr w:rsidR="00913601" w:rsidRPr="00FD5F85" w:rsidTr="00913601">
        <w:trPr>
          <w:trHeight w:val="70"/>
        </w:trPr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601" w:rsidRPr="00913601" w:rsidRDefault="00913601" w:rsidP="00913601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91360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  <w:t>Posebna napomena za predmet: nema</w:t>
            </w:r>
          </w:p>
        </w:tc>
      </w:tr>
    </w:tbl>
    <w:p w:rsidR="00913601" w:rsidRPr="00913601" w:rsidRDefault="00913601" w:rsidP="00913601">
      <w:pP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sr-Cyrl-BA" w:eastAsia="hr-HR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913601" w:rsidRDefault="00913601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821"/>
        <w:gridCol w:w="632"/>
        <w:gridCol w:w="360"/>
        <w:gridCol w:w="1172"/>
        <w:gridCol w:w="687"/>
        <w:gridCol w:w="573"/>
        <w:gridCol w:w="360"/>
        <w:gridCol w:w="870"/>
        <w:gridCol w:w="1223"/>
        <w:gridCol w:w="1111"/>
        <w:gridCol w:w="1302"/>
      </w:tblGrid>
      <w:tr w:rsidR="008A290B" w:rsidRPr="008A290B" w:rsidTr="00C3469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8820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>ANATOMIJA</w:t>
            </w:r>
          </w:p>
        </w:tc>
      </w:tr>
      <w:tr w:rsidR="008A290B" w:rsidRPr="008A290B" w:rsidTr="00C3469F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9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8A290B" w:rsidRPr="008A290B" w:rsidTr="00C3469F">
        <w:tc>
          <w:tcPr>
            <w:tcW w:w="208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</w:tr>
      <w:tr w:rsidR="008A290B" w:rsidRPr="008A290B" w:rsidTr="00C3469F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774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-03 </w:t>
            </w:r>
          </w:p>
        </w:tc>
      </w:tr>
      <w:tr w:rsidR="008A290B" w:rsidRPr="008A290B" w:rsidTr="00C3469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486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akademsk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 studij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;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 ciklus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- 240 ECTS; Radna terapija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 </w:t>
            </w:r>
          </w:p>
        </w:tc>
      </w:tr>
      <w:tr w:rsidR="008A290B" w:rsidRPr="00363814" w:rsidTr="00C3469F">
        <w:tc>
          <w:tcPr>
            <w:tcW w:w="101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Uslovljenost drugim predmetima: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nema uslovljenosti</w:t>
            </w:r>
          </w:p>
        </w:tc>
      </w:tr>
      <w:tr w:rsidR="008A290B" w:rsidRPr="00363814" w:rsidTr="00C3469F">
        <w:tc>
          <w:tcPr>
            <w:tcW w:w="101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Ciljevi izučavanja predmeta: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u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poznavanje studenta sa osnovama morfologije i građe čovjekovog tijela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;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zučavanje se vrši po sistemima tijela 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dr Goran Spasojević,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redovni profesor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Metod nastave i savladavanje gradiva: predavanja,vježbe, seminari, kolokvijum, ispit 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8A290B" w:rsidRPr="008A290B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CS" w:eastAsia="hr-HR"/>
              </w:rPr>
              <w:t>UVOD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- Predmet izučavanja anatomije i histologije . Međusobna uslovljenost građe i funkcije .Sistematska anatomija i njena podjela. Osnovi građe (ćelija ,tkivo , organ i sistem).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CS" w:eastAsia="hr-HR"/>
              </w:rPr>
              <w:t xml:space="preserve">Kosti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- Podjela kostiju , elementi građe , vrste koštanog tkiva . Elementi osteologije glave, trupa i udova .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K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oštani elementi značajni za opštu i antropološku orjentaciju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CS" w:eastAsia="hr-HR"/>
              </w:rPr>
              <w:t>Zglobovi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 Zglobovi glave, zglobovi kičme,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zglobovi gr.koša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zglobovi ruke,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zglobovi noge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4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Mišići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mišići glave i vrata , mišići trupa ,mišići ruke i noge 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5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Organi za disanje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Nos,ždrijel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o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, grkljan, dušnik, dušnice, pluća, pluućna maramica, disanje:  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6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Organi za varenje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: usna duplja, ždrijelo, jednjak, želudac, tanka crijeva, debela crijeva, jetra, žučni sistem , gušterača. varenje hrane  </w:t>
            </w:r>
          </w:p>
        </w:tc>
      </w:tr>
      <w:tr w:rsidR="008A290B" w:rsidRPr="008A290B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7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Srce i krvni sudovi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; srce( vanjska i unutrašnja morfologij), arterijski sistem, sistem gornje i donje šuplje vene. Limfni sistem  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8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Mokraćni sistem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; bubreg , bubrežna karlica, mokraćovod, mokraćna bešika , mokraćna cijev.</w:t>
            </w:r>
          </w:p>
        </w:tc>
      </w:tr>
      <w:tr w:rsidR="008A290B" w:rsidRPr="008A290B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9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Muški reproduktivni sistem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; vanjski i unutrašnji genitalni organi </w:t>
            </w:r>
          </w:p>
        </w:tc>
      </w:tr>
      <w:tr w:rsidR="008A290B" w:rsidRPr="00363814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10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Ženski reproduktivni sistem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; vanjski i unutrašnji  genitalni organi  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11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Endokrine žlijezde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; epifiza, hipofiza, štitna žlijezda, paraštitaste žl., grudna žlijezda, nadbubrežne žlijezde, polne žlijezde - gonade.</w:t>
            </w:r>
          </w:p>
        </w:tc>
      </w:tr>
      <w:tr w:rsidR="008A290B" w:rsidRPr="00FD5F85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12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Centralni nervni sistem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kičmena moždina, produžena moždina, moždani most, srednji mozak, međumozak, veliki mozak, ovojnice i krvni sudovi mozga </w:t>
            </w:r>
          </w:p>
        </w:tc>
      </w:tr>
      <w:tr w:rsidR="008A290B" w:rsidRPr="00363814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13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Periferni nervni sistem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; moždani živci, kičmeni živci, kičmeni spletovi </w:t>
            </w:r>
          </w:p>
        </w:tc>
      </w:tr>
      <w:tr w:rsidR="008A290B" w:rsidRPr="00363814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14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Čulni organi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: čulo vida ,čulo sluha i ravnoteže, čulo mirisa, čulo okusa, čulo dodira</w:t>
            </w:r>
          </w:p>
        </w:tc>
      </w:tr>
      <w:tr w:rsidR="008A290B" w:rsidRPr="00363814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15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  <w:lang w:val="sr-Cyrl-BA" w:eastAsia="hr-HR"/>
              </w:rPr>
              <w:t>Koža i derivati kože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 nokti, dlake, lojne i znojne žlijezde)</w:t>
            </w:r>
          </w:p>
        </w:tc>
      </w:tr>
      <w:tr w:rsidR="008A290B" w:rsidRPr="008A290B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16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Seminarski radovi</w:t>
            </w:r>
          </w:p>
        </w:tc>
      </w:tr>
      <w:tr w:rsidR="008A290B" w:rsidRPr="008A290B" w:rsidTr="00C3469F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17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Kolokvijum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 w:eastAsia="hr-HR"/>
              </w:rPr>
              <w:t>Opterećenje studenta po predmetu:</w:t>
            </w:r>
          </w:p>
        </w:tc>
      </w:tr>
      <w:tr w:rsidR="008A290B" w:rsidRPr="008A290B" w:rsidTr="00C3469F">
        <w:tc>
          <w:tcPr>
            <w:tcW w:w="43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6:30k=(ECTS/30)=0,2 </w:t>
            </w:r>
          </w:p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sati)=8 sati</w:t>
            </w:r>
          </w:p>
        </w:tc>
        <w:tc>
          <w:tcPr>
            <w:tcW w:w="57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8*30 (ECTS kredita * 30 sati/kredita) = 240 sati</w:t>
            </w:r>
          </w:p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8A290B" w:rsidRPr="008A290B" w:rsidRDefault="008A290B" w:rsidP="00373C5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180 sati</w:t>
            </w:r>
          </w:p>
          <w:p w:rsidR="008A290B" w:rsidRPr="008A290B" w:rsidRDefault="008A290B" w:rsidP="00373C5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8A290B" w:rsidRPr="008A290B" w:rsidRDefault="008A290B" w:rsidP="00373C5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90 sati</w:t>
            </w:r>
          </w:p>
          <w:p w:rsidR="008A290B" w:rsidRPr="008A290B" w:rsidRDefault="008A290B" w:rsidP="00373C5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risustvo predavanjima, prisustvo vježbama, izrada i prezentacija seminarskog rada, polaganje  kolokvijuma . Nakon navedenih predispitnih  obaveza pristupa ispitu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Marijan Bošković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Anatomija čovjeka ,Savremena administracija,Beograd  2003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 Spasojević Goran i sar.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Osnove anatomije koštano-zglobnog sistema čovjeka , Banja Luka  2010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;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Krivokuća Zdenka i sar.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Anatomija Čovjeka , Banja Luka 2004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;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Krivokuća Z i sar.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Anatomija -priručnik za ponavljanje gradiva ,Banja Luka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2003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tabs>
                <w:tab w:val="left" w:pos="555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: 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aktivnosti u nastavi do 10 poena; kolokvijum do 20 poena; seminarski rad do 20 poena; završni ispit do 50 poena</w:t>
            </w:r>
          </w:p>
        </w:tc>
      </w:tr>
      <w:tr w:rsidR="008A290B" w:rsidRPr="008A290B" w:rsidTr="00C3469F">
        <w:tc>
          <w:tcPr>
            <w:tcW w:w="10188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290B" w:rsidRPr="008A290B" w:rsidRDefault="008A290B" w:rsidP="008A290B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p</w:t>
            </w:r>
            <w:r w:rsidRPr="008A29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rogram nastave će biti redovno osavremenjavan i dopunjavan u skladu sa novim pristupima u izučavanju sktrukture ljudskog tijela </w:t>
            </w:r>
          </w:p>
        </w:tc>
      </w:tr>
    </w:tbl>
    <w:p w:rsidR="008A290B" w:rsidRPr="008A290B" w:rsidRDefault="008A290B" w:rsidP="008A290B">
      <w:pPr>
        <w:rPr>
          <w:rFonts w:ascii="Times New Roman" w:hAnsi="Times New Roman" w:cs="Times New Roman"/>
          <w:b w:val="0"/>
          <w:bCs w:val="0"/>
          <w:i w:val="0"/>
          <w:iCs w:val="0"/>
          <w:lang w:val="sr-Latn-BA" w:eastAsia="hr-HR"/>
        </w:rPr>
      </w:pPr>
    </w:p>
    <w:p w:rsidR="008A290B" w:rsidRPr="008A290B" w:rsidRDefault="008A290B" w:rsidP="008A290B">
      <w:pPr>
        <w:rPr>
          <w:rFonts w:ascii="Times New Roman" w:hAnsi="Times New Roman" w:cs="Times New Roman"/>
          <w:b w:val="0"/>
          <w:bCs w:val="0"/>
          <w:i w:val="0"/>
          <w:iCs w:val="0"/>
          <w:lang w:val="sr-Latn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297"/>
        <w:gridCol w:w="63"/>
        <w:gridCol w:w="1260"/>
        <w:gridCol w:w="1260"/>
        <w:gridCol w:w="360"/>
        <w:gridCol w:w="900"/>
        <w:gridCol w:w="1020"/>
        <w:gridCol w:w="1020"/>
        <w:gridCol w:w="1020"/>
      </w:tblGrid>
      <w:tr w:rsidR="00D82782" w:rsidRPr="00D82782" w:rsidTr="00C3469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FIZIOLOGIJA</w:t>
            </w:r>
          </w:p>
        </w:tc>
      </w:tr>
      <w:tr w:rsidR="00D82782" w:rsidRPr="00D82782" w:rsidTr="00C3469F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D82782" w:rsidRPr="00D82782" w:rsidTr="00C3469F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</w:tr>
      <w:tr w:rsidR="00D82782" w:rsidRPr="00D82782" w:rsidTr="00C3469F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-04</w:t>
            </w:r>
          </w:p>
        </w:tc>
      </w:tr>
      <w:tr w:rsidR="00D82782" w:rsidRPr="00D82782" w:rsidTr="00C3469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akademsk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D82782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ema uslovljenosti</w:t>
            </w:r>
          </w:p>
        </w:tc>
      </w:tr>
      <w:tr w:rsidR="00D82782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Ciljevi izučavanja predmeta: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izučavanje osnovnih funkcionalnih mehanizama i fizioloških principa funkcije organa i organskih sistema u ljudskom organizmu, sa posebnim osvrtom na fiziologiju mišićnog i nervnog sistema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Ime i prezime nastavnika i saradnika: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dr Amela Matavulj, redovni profesor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redavanje, vježbe, konsultacije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Fiziologija ćelije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Homeostaza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Funkcionalni sistemi i kontrolni mehanizmi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Osobine krvi,plazma, eritrociti, leukociti, trombociti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Krvne grupe, hemostaza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Osobine srca, srčani ciklus, sprovodna muskulatura srca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Krvni pritisak, regulacija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dugoročna i kratkoročna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, hemodinamika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R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espirator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ni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sistem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(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ventilacija, razmjena gasova,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t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ransport gasova krvlju, centri i regulacija disanja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Transport gasova krvlju, centri i regulacija disanja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Fiziologija mišićnog sistema, neuromuskularna sinapsa, kontrakcija mišića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Kičmena moždina, refleksni luk, vegetativne 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E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ndokri sistem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robavn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i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sistem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Termoregulacija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Fiziologija centralnog nervnog sistema (motorna kontrola, funkcije kičmene moždine, refleksni luk) i fiziologija receptora; fiziologija čula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 parcijalni ispit</w:t>
            </w:r>
          </w:p>
        </w:tc>
      </w:tr>
      <w:tr w:rsidR="00D82782" w:rsidRPr="00D82782" w:rsidTr="00C3469F">
        <w:trPr>
          <w:trHeight w:val="270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predmetu:</w:t>
            </w:r>
          </w:p>
        </w:tc>
      </w:tr>
      <w:tr w:rsidR="00D82782" w:rsidRPr="00D82782" w:rsidTr="00C3469F">
        <w:trPr>
          <w:trHeight w:val="1395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k=6/30=0,2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Nedeljno opterećenje: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0,2k x 40 sati = 8 sati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6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 sati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D82782" w:rsidRPr="00D82782" w:rsidRDefault="00D82782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135 sati</w:t>
            </w:r>
          </w:p>
          <w:p w:rsidR="00D82782" w:rsidRPr="00D82782" w:rsidRDefault="00D82782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D82782" w:rsidRPr="00D82782" w:rsidRDefault="00D82782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45 sati</w:t>
            </w:r>
          </w:p>
          <w:p w:rsidR="00D82782" w:rsidRPr="00D82782" w:rsidRDefault="00D82782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45 sati</w:t>
            </w:r>
          </w:p>
          <w:p w:rsidR="00D82782" w:rsidRPr="00D82782" w:rsidRDefault="00D82782" w:rsidP="00D82782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risustvovanje nastavi, priprema seminarskih radova, testovi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Arthur G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uy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ton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F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iziologija čovjeka,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avremena administracija, Beograd, 200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8; F.Ljuca i saradnici Fiziologija čovjeka, Zvornik 2011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.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aktivnost u nastavi do 10 poena,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kolokviji do 40 bodova,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eminarski rad do 10 bodova, završni ispit do 40 bodova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nema</w:t>
            </w:r>
          </w:p>
        </w:tc>
      </w:tr>
    </w:tbl>
    <w:p w:rsidR="00913601" w:rsidRPr="008A290B" w:rsidRDefault="00913601">
      <w:pPr>
        <w:rPr>
          <w:rFonts w:ascii="Times New Roman" w:hAnsi="Times New Roman" w:cs="Times New Roman"/>
          <w:b w:val="0"/>
          <w:bCs w:val="0"/>
          <w:i w:val="0"/>
          <w:lang w:val="sr-Latn-BA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pPr w:leftFromText="180" w:rightFromText="180" w:vertAnchor="text" w:horzAnchor="margin" w:tblpY="-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12"/>
        <w:gridCol w:w="48"/>
        <w:gridCol w:w="1260"/>
        <w:gridCol w:w="1260"/>
        <w:gridCol w:w="360"/>
        <w:gridCol w:w="900"/>
        <w:gridCol w:w="1020"/>
        <w:gridCol w:w="1020"/>
        <w:gridCol w:w="1020"/>
      </w:tblGrid>
      <w:tr w:rsidR="00D82782" w:rsidRPr="00363814" w:rsidTr="00C3469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M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CS" w:eastAsia="hr-HR"/>
              </w:rPr>
              <w:t xml:space="preserve">EDICINSKA PSIHOLOGIJA I PSIHIJATRIJA SA NJEGOM </w:t>
            </w:r>
          </w:p>
        </w:tc>
      </w:tr>
      <w:tr w:rsidR="00D82782" w:rsidRPr="00D82782" w:rsidTr="00C3469F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+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D82782" w:rsidRPr="00D82782" w:rsidTr="00C3469F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</w:tr>
      <w:tr w:rsidR="00D82782" w:rsidRPr="00D82782" w:rsidTr="00C3469F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-05</w:t>
            </w:r>
          </w:p>
        </w:tc>
      </w:tr>
      <w:tr w:rsidR="00D82782" w:rsidRPr="00D82782" w:rsidTr="00C3469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j, 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D82782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ema uslovljenosti</w:t>
            </w:r>
          </w:p>
        </w:tc>
      </w:tr>
      <w:tr w:rsidR="00D82782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ticanje znanja i vještina, zauzimanje stručnog stava prema mentalnom zdravlju uopšte, tj. mentalno bolesnoj osobi, pravovremeno prepoznavanje i opservacija najvažnijih psihopatoloških fenomena, rad u stručno-terapijskom timu.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dr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Nera Zivlak Radulović,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profesor visoke škole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p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redavanja, konverzacija, vježbe, praktični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Razvoj psihologije i psihijatrije. Osjećaj, Opažanje, Pažnja: psihopatologija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Pamćenje i učenje, Mišljenje, Inteligencija: psihopatologija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Emocije, Raspoloženje, Afekt, Nagoni: psihopatologija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Volja, Svijest: psihopatologija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Psihodinamski pristup u psihijatriji (struktura ličnosti, faze razvoja, mehanizmi odbrane)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Biološki i Sociodinamski pristup u psihijatriji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Mentalno zdrava ličnost. Prevencija, liječenje i rehabilitacija ment. poremećaja.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Neuroze, stresni i somatoformni poremećaji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Shizofrenije, shizotipski i shizoafektivni poremećaji. Akutna psih. stanja.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Poremećaji sa sumanutiošću. Poremećaji raspoloženja. Suicid.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Poremećaji ličnosti. Organski mentalni poremećajni. 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Bolesti zavisnosti.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Poremećaji spavannja. Psihički poremećaji u razvojnom dobu.</w:t>
            </w:r>
          </w:p>
        </w:tc>
      </w:tr>
      <w:tr w:rsidR="00D82782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Urgentna psihijatrija. Psihijatrija u vanrednim situacijama.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Sudska psihijatrija. Liaison psihijatrija.</w:t>
            </w:r>
          </w:p>
        </w:tc>
      </w:tr>
      <w:tr w:rsidR="00D82782" w:rsidRPr="00D82782" w:rsidTr="00C3469F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D82782" w:rsidRPr="00D82782" w:rsidTr="00C3469F">
        <w:trPr>
          <w:trHeight w:val="225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predmetu:</w:t>
            </w:r>
          </w:p>
        </w:tc>
      </w:tr>
      <w:tr w:rsidR="00D82782" w:rsidRPr="00D82782" w:rsidTr="00C3469F">
        <w:trPr>
          <w:trHeight w:val="1155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8:30(k=ECTS/30)=0,266 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0,266*40=(k*40 sati)=11 sati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8*30 (ECTS kredita * 30 sati/kredita) = 240 sati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D82782" w:rsidRPr="00D82782" w:rsidRDefault="00D82782" w:rsidP="00373C5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180 sati</w:t>
            </w:r>
          </w:p>
          <w:p w:rsidR="00D82782" w:rsidRPr="00D82782" w:rsidRDefault="00D82782" w:rsidP="00373C5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D82782" w:rsidRPr="00D82782" w:rsidRDefault="00D82782" w:rsidP="00373C5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90 sati</w:t>
            </w:r>
          </w:p>
          <w:p w:rsidR="00D82782" w:rsidRPr="00D82782" w:rsidRDefault="00D82782" w:rsidP="00373C5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prisustvo nastavi (predavanja, vježbe, praktični), kolokvij 1 i 2.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Literatura: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Psihijatrija, udžbenik, Medicinski fakultet, Beograd, 2007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Specijalna nega mentalnih bolesnika, VMŠ, Zemun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Oblici provjere znanja i ocjenjivanje: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aktivnosti u nastavi do 10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praktični do 10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; kolokvij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um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I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i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do 40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završni ispit do 40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</w:p>
        </w:tc>
      </w:tr>
      <w:tr w:rsidR="00D82782" w:rsidRPr="00D82782" w:rsidTr="00C3469F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Posebna napomena za predmet: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D82782" w:rsidRPr="00D82782" w:rsidRDefault="00D82782" w:rsidP="00D82782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D82782" w:rsidRDefault="00D82782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pPr w:leftFromText="180" w:rightFromText="180" w:vertAnchor="text" w:horzAnchor="margin" w:tblpY="-161"/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46"/>
        <w:gridCol w:w="610"/>
        <w:gridCol w:w="339"/>
        <w:gridCol w:w="1187"/>
        <w:gridCol w:w="1235"/>
        <w:gridCol w:w="337"/>
        <w:gridCol w:w="843"/>
        <w:gridCol w:w="915"/>
        <w:gridCol w:w="909"/>
        <w:gridCol w:w="671"/>
        <w:gridCol w:w="244"/>
        <w:gridCol w:w="5920"/>
      </w:tblGrid>
      <w:tr w:rsidR="00D82782" w:rsidRPr="00D82782" w:rsidTr="00C3469F">
        <w:trPr>
          <w:gridAfter w:val="1"/>
          <w:wAfter w:w="5920" w:type="dxa"/>
        </w:trPr>
        <w:tc>
          <w:tcPr>
            <w:tcW w:w="28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29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>KINEZIOLOGIJA SA BIOMEHANIKOM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348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526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18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2739" w:type="dxa"/>
            <w:gridSpan w:val="4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3482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526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II</w:t>
            </w:r>
          </w:p>
        </w:tc>
        <w:tc>
          <w:tcPr>
            <w:tcW w:w="118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12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3</w:t>
            </w:r>
          </w:p>
        </w:tc>
        <w:tc>
          <w:tcPr>
            <w:tcW w:w="909" w:type="dxa"/>
            <w:tcBorders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</w:t>
            </w:r>
          </w:p>
        </w:tc>
        <w:tc>
          <w:tcPr>
            <w:tcW w:w="91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5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382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341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-06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658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582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20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21/22.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usvajanje znanja iz funkcionalne anatomije, sistema za kretanje, biomehaničkih zakona pokreta, antropometrijska i funkcionalna mjerenja i testiranja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dr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Ilija Stijepić, profesor visoke škole; Milena Stojanović, asistent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Metod nastave i savladavanje gradiva: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predavanje, vježbe i praktični rad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Uvodno predavanje, kineziologija, biomehanika, mjesto u medicini i rehabilitaciji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Osnovi fizike i mehanike pokreta, djelovanje sila, osovine, težišta, skalarne i vektorske tačke i ravni i ravnoteže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Neurofiziologija motorne jedinice, nervi, sinapse, mišići, refleksi, automatizacija i koordinacija pokreta.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4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Fiziologija rada, struktura pokreta, intezitet pokreta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Posljedice fizičke aktivnosti i rada: trening, zamor,premor, oporavak, odmor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6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Analiza pokreta pojedinih segmenata tijela, pokreti kičmenog stuba i grudnog koša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7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8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Analiza pokreta u ramenom pojasu; karlici; gornjim i donjim ekstremitetima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9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Analiza držanja i stavova tijela, položaja i promjene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10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Kretanje tijela kao cjeline po ravnoj i strmoj podlozi, savladavanje prepreka, kretanje uz otpor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1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Mjerenja i testiranja u kineziologiji, subjektivni i objektivni testovi, evidentiranje i procjena rezultata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2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Manuelni mišićni testovi, dinamometrijski testovi mišića</w:t>
            </w:r>
          </w:p>
        </w:tc>
      </w:tr>
      <w:tr w:rsidR="00D82782" w:rsidRPr="00363814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3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Antropometrijska mjerenja: težina, visina, dužina, obim na tipičnim mjestima, pokretljivost zglobova, tjelesni indeks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4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Koordinacija pokreta, spretnost, izdržljivost snaga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</w:t>
            </w:r>
          </w:p>
        </w:tc>
        <w:tc>
          <w:tcPr>
            <w:tcW w:w="8036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  <w:tc>
          <w:tcPr>
            <w:tcW w:w="8036" w:type="dxa"/>
            <w:gridSpan w:val="11"/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12:30k=(ECTS/30)=0,4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0,4*40=(k*40 sati)= 16 sati</w:t>
            </w:r>
          </w:p>
        </w:tc>
        <w:tc>
          <w:tcPr>
            <w:tcW w:w="8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12*30 (ECTS kredita * 30 sati/kredita) = 360 sati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D82782" w:rsidRPr="00D82782" w:rsidRDefault="00D82782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270 sati</w:t>
            </w:r>
          </w:p>
          <w:p w:rsidR="00D82782" w:rsidRPr="00D82782" w:rsidRDefault="00D82782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D82782" w:rsidRPr="00D82782" w:rsidRDefault="00D82782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180 sati</w:t>
            </w:r>
          </w:p>
          <w:p w:rsidR="00D82782" w:rsidRPr="00D82782" w:rsidRDefault="00D82782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90 sati</w:t>
            </w:r>
          </w:p>
          <w:p w:rsidR="00D82782" w:rsidRPr="00D82782" w:rsidRDefault="00D82782" w:rsidP="00D82782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D82782" w:rsidRPr="00D82782" w:rsidTr="00C3469F">
        <w:trPr>
          <w:trHeight w:val="345"/>
        </w:trPr>
        <w:tc>
          <w:tcPr>
            <w:tcW w:w="10162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prisustvo predavanjima i vježbama</w:t>
            </w:r>
          </w:p>
        </w:tc>
        <w:tc>
          <w:tcPr>
            <w:tcW w:w="5920" w:type="dxa"/>
          </w:tcPr>
          <w:p w:rsidR="00D82782" w:rsidRPr="00D82782" w:rsidRDefault="00D82782" w:rsidP="00D82782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D82782" w:rsidRPr="00D82782" w:rsidTr="00C3469F">
        <w:trPr>
          <w:gridAfter w:val="1"/>
          <w:wAfter w:w="5920" w:type="dxa"/>
          <w:trHeight w:val="1157"/>
        </w:trPr>
        <w:tc>
          <w:tcPr>
            <w:tcW w:w="9918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Jovović, V. Biomehanika sportske lokomocije Nikšić 2003; Nikolić, S., Vučurević, S. Praktikum iz kineziologije Beograd, 2001: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Zec Z. : Osnovi kineziologije; </w:t>
            </w:r>
            <w:r w:rsidRPr="00D82782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Kendall, F. P., McCreary, E. K., Provance, P. G., Crosby, R. W., Andrews, P. J., &amp; Krause, C. (1993). </w:t>
            </w:r>
            <w:r w:rsidRPr="00D82782">
              <w:rPr>
                <w:rFonts w:ascii="Times New Roman" w:eastAsia="Arial Unicode MS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Muscles, testing and function: With Posture and pain</w:t>
            </w:r>
          </w:p>
        </w:tc>
        <w:tc>
          <w:tcPr>
            <w:tcW w:w="244" w:type="dxa"/>
          </w:tcPr>
          <w:p w:rsidR="00D82782" w:rsidRPr="00D82782" w:rsidRDefault="00D82782" w:rsidP="00D82782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aktivnosti u nastavi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do 10 poena;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kolokvij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um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do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10 poena; praktičan rad do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30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poena;završni ispit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do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50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poena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  <w:tr w:rsidR="00D82782" w:rsidRPr="00D82782" w:rsidTr="00C3469F">
        <w:trPr>
          <w:gridAfter w:val="1"/>
          <w:wAfter w:w="5920" w:type="dxa"/>
        </w:trPr>
        <w:tc>
          <w:tcPr>
            <w:tcW w:w="10162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</w:p>
        </w:tc>
      </w:tr>
      <w:tr w:rsidR="00D82782" w:rsidRPr="00D82782" w:rsidTr="00C3469F">
        <w:trPr>
          <w:gridAfter w:val="1"/>
          <w:wAfter w:w="5920" w:type="dxa"/>
          <w:trHeight w:val="135"/>
        </w:trPr>
        <w:tc>
          <w:tcPr>
            <w:tcW w:w="10162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</w:p>
        </w:tc>
      </w:tr>
    </w:tbl>
    <w:p w:rsidR="00D82782" w:rsidRPr="00D82782" w:rsidRDefault="00D82782" w:rsidP="00D82782">
      <w:pPr>
        <w:rPr>
          <w:rFonts w:ascii="Times New Roman" w:hAnsi="Times New Roman" w:cs="Times New Roman"/>
          <w:b w:val="0"/>
          <w:bCs w:val="0"/>
          <w:i w:val="0"/>
          <w:iCs w:val="0"/>
          <w:lang w:val="sr-Latn-BA" w:eastAsia="hr-HR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57553A" w:rsidRDefault="0057553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57553A" w:rsidRDefault="0057553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57553A" w:rsidRPr="00617651" w:rsidTr="00C3469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7553A" w:rsidRPr="0057553A" w:rsidRDefault="00617651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617651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bs-Latn-BA" w:eastAsia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eastAsia="hr-HR"/>
              </w:rPr>
              <w:t>Metode procjene u radnoj terapiji I</w:t>
            </w:r>
          </w:p>
        </w:tc>
      </w:tr>
      <w:tr w:rsidR="0057553A" w:rsidRPr="0057553A" w:rsidTr="00C3469F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617651" w:rsidP="0057553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Skraćeni naziv 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617651" w:rsidRDefault="00617651" w:rsidP="0057553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Status 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617651" w:rsidRDefault="00617651" w:rsidP="0057553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Semestar 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617651" w:rsidRDefault="00617651" w:rsidP="0057553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ECTS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617651" w:rsidP="0057553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Fond časova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 (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P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+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V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57553A" w:rsidRPr="0057553A" w:rsidTr="00C3469F">
        <w:trPr>
          <w:trHeight w:val="572"/>
        </w:trPr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</w:pPr>
            <w:r w:rsidRPr="0057553A"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  <w:t>2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0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0</w:t>
            </w:r>
          </w:p>
        </w:tc>
      </w:tr>
      <w:tr w:rsidR="0057553A" w:rsidRPr="0057553A" w:rsidTr="00C3469F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53A" w:rsidRPr="00617651" w:rsidRDefault="00617651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RT-07</w:t>
            </w:r>
          </w:p>
        </w:tc>
      </w:tr>
      <w:tr w:rsidR="0057553A" w:rsidRPr="0057553A" w:rsidTr="00C3469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53A" w:rsidRPr="0057553A" w:rsidRDefault="00617651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2021/22.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617651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Vrsta i nivo studija, studijski programi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:</w:t>
            </w:r>
          </w:p>
          <w:p w:rsidR="0057553A" w:rsidRPr="00617651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1 </w:t>
            </w:r>
            <w:r w:rsidR="00617651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ciklus</w:t>
            </w:r>
          </w:p>
        </w:tc>
      </w:tr>
      <w:tr w:rsidR="0057553A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617651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Uslovljenost drugim predmetima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:</w:t>
            </w:r>
          </w:p>
          <w:p w:rsidR="0057553A" w:rsidRPr="00617651" w:rsidRDefault="00617651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Nema uslovljenosti</w:t>
            </w:r>
          </w:p>
        </w:tc>
      </w:tr>
      <w:tr w:rsidR="0057553A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617651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Ciljevi izučavanja predmeta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Nakon odslušanog predmeta student će biti osposobljen 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-planirati i provesti radnoterapijsku procjenu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Odabrati radioterapijski intervju ,provesti isti i dokumentirati informacije prikupljene intervjuem 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Analizirati aktivnost po koracima ,komponentama i kontekstu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Koristiti najznačajnije radioterapijske procjene standardizirane-ne standardizirane 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Interpretirati dobivene rezultate 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Napisati radno terapijsko mišljenje-izvještaj </w:t>
            </w:r>
          </w:p>
        </w:tc>
      </w:tr>
      <w:tr w:rsidR="0057553A" w:rsidRPr="00617651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B925A5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Ime i prezime nastavnika i sasradnika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: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 dr Tanja Čolić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bs-Cyrl-BA" w:eastAsia="hr-HR"/>
              </w:rPr>
              <w:t xml:space="preserve">, 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profesor visoke škole</w:t>
            </w:r>
          </w:p>
        </w:tc>
      </w:tr>
      <w:tr w:rsidR="0057553A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B925A5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Metod nastave i savladavanje gradiva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:</w:t>
            </w:r>
          </w:p>
          <w:p w:rsidR="0057553A" w:rsidRPr="0057553A" w:rsidRDefault="00B925A5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Predavanje, metodičke i kliničke vježbe, interaktivna nastava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553A" w:rsidRPr="0057553A" w:rsidRDefault="00B925A5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Sadržaj predmeta po sedmicama: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Radno terapijska procijena-koraci 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</w:p>
        </w:tc>
      </w:tr>
      <w:tr w:rsidR="0057553A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de-DE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de-DE" w:eastAsia="hr-HR"/>
              </w:rPr>
              <w:t>Radno terapijski intervju (polustrukturirani-strukturirani)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Globalna procijena okupacijskog izvođenja </w:t>
            </w:r>
          </w:p>
        </w:tc>
      </w:tr>
      <w:tr w:rsidR="0057553A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de-DE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de-DE" w:eastAsia="hr-HR"/>
              </w:rPr>
              <w:t xml:space="preserve">Specifičnosti procijene u skladu sa teorijskim modelemo </w:t>
            </w:r>
          </w:p>
        </w:tc>
      </w:tr>
      <w:tr w:rsidR="0057553A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Terminologija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zadatak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-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aktivnost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-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okupacija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(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kategorizacija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aktivnosti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prema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teorijskim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modelima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CAOT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AAOT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Analiza aktivnosti </w:t>
            </w:r>
          </w:p>
        </w:tc>
      </w:tr>
      <w:tr w:rsidR="0057553A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Kognitivne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motori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č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ke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senzori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č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ke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perceptivne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psihosocijalne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vje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š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tine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57553A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Analiza okoline(fizičke,socijalne,kulturološke,ekonomsko-političke)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Instrumenti radnoterapijske procjene :standardizovane  i nestandardizovane procijene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Interpretacija podataka dobivenih procijenom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Pisanje radnoterapijskog izvještaja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II парцијални испит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B925A5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:</w:t>
            </w:r>
          </w:p>
        </w:tc>
      </w:tr>
      <w:tr w:rsidR="0057553A" w:rsidRPr="0057553A" w:rsidTr="00C3469F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2:30k=(ECTS/30)=0,066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0,066*40=(k*40 sati)=2,64 sata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2*30 (ECTS kredita * 30 sati/kredita) = 60 sati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57553A" w:rsidRPr="0057553A" w:rsidRDefault="0057553A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40 sati</w:t>
            </w:r>
          </w:p>
          <w:p w:rsidR="0057553A" w:rsidRPr="0057553A" w:rsidRDefault="0057553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40 sati</w:t>
            </w:r>
          </w:p>
          <w:p w:rsidR="0057553A" w:rsidRPr="0057553A" w:rsidRDefault="0057553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0 sati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20 sati</w:t>
            </w:r>
          </w:p>
        </w:tc>
      </w:tr>
      <w:tr w:rsidR="0057553A" w:rsidRPr="00B925A5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B925A5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Obaveze studenata: Prisustvovanje predavanjima, vježbama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B925A5" w:rsidRDefault="00B925A5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Literatura: </w:t>
            </w:r>
          </w:p>
          <w:p w:rsidR="0057553A" w:rsidRPr="00363814" w:rsidRDefault="0057553A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val="sr-Latn-BA" w:eastAsia="hr-HR"/>
              </w:rPr>
            </w:pPr>
            <w:r w:rsidRPr="003638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val="sr-Latn-BA" w:eastAsia="hr-HR"/>
              </w:rPr>
              <w:t>Bartolac ,A.Procijena okupacija u radnoj terapiji.Zagreb:Zdravstveno veleučilište ,2015</w:t>
            </w:r>
          </w:p>
          <w:p w:rsidR="0057553A" w:rsidRPr="0020461D" w:rsidRDefault="0057553A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</w:pPr>
            <w:r w:rsidRPr="002046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  <w:t>Schell,B.,Scaffa,M.Willard&amp;spackman Occupational Therapy,12</w:t>
            </w:r>
            <w:r w:rsidRPr="002046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vertAlign w:val="superscript"/>
                <w:lang w:eastAsia="hr-HR"/>
              </w:rPr>
              <w:t>th</w:t>
            </w:r>
            <w:r w:rsidRPr="002046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  <w:t xml:space="preserve"> Edition,Philadelphia:Williams&amp;Wilkens,2012.</w:t>
            </w:r>
          </w:p>
          <w:p w:rsidR="0057553A" w:rsidRPr="0020461D" w:rsidRDefault="0057553A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</w:pPr>
            <w:r w:rsidRPr="002046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  <w:t xml:space="preserve">AOTA:Occupational Therapy Practice Framework:Domain and Process,AOTA Press,2014. </w:t>
            </w:r>
          </w:p>
          <w:p w:rsidR="0057553A" w:rsidRPr="0020461D" w:rsidRDefault="0057553A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</w:pPr>
            <w:r w:rsidRPr="002046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  <w:t xml:space="preserve">Hersch G.I.,Lamport N.k.,CoffeyM.s.Activity Analysis:Appication to Occupation:Slack Incorporated,2005. </w:t>
            </w:r>
          </w:p>
          <w:p w:rsidR="0057553A" w:rsidRPr="0057553A" w:rsidRDefault="0057553A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</w:pPr>
            <w:r w:rsidRPr="002046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lang w:eastAsia="hr-HR"/>
              </w:rPr>
              <w:t>Van DEUSEN J.,Brunt,D.Assessment in Occupational Therapy and Physical Therapy,B.Saunders Company,2007.</w:t>
            </w:r>
            <w:r w:rsidRPr="0020461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lang w:eastAsia="hr-HR"/>
              </w:rPr>
              <w:t xml:space="preserve"> 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B925A5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Oblici provjere znanja i ocjenjivanje: 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  <w:t xml:space="preserve">Pismeni i usmeni ispit 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</w:pP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B925A5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Posebna napomena uz predmet</w:t>
            </w:r>
            <w:r w:rsidR="0057553A" w:rsidRPr="0057553A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</w:p>
        </w:tc>
      </w:tr>
    </w:tbl>
    <w:p w:rsidR="0057553A" w:rsidRDefault="0057553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57553A" w:rsidRDefault="0057553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57553A" w:rsidRDefault="0057553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57553A" w:rsidRDefault="0057553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903"/>
        <w:gridCol w:w="720"/>
        <w:gridCol w:w="191"/>
        <w:gridCol w:w="169"/>
        <w:gridCol w:w="1260"/>
        <w:gridCol w:w="1260"/>
        <w:gridCol w:w="360"/>
        <w:gridCol w:w="900"/>
        <w:gridCol w:w="1019"/>
        <w:gridCol w:w="1019"/>
        <w:gridCol w:w="1019"/>
      </w:tblGrid>
      <w:tr w:rsidR="00D82782" w:rsidRPr="00D82782" w:rsidTr="00C3469F">
        <w:tc>
          <w:tcPr>
            <w:tcW w:w="13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17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PATOFIZIOLOGIJA</w:t>
            </w:r>
          </w:p>
        </w:tc>
      </w:tr>
      <w:tr w:rsidR="00D82782" w:rsidRPr="00D82782" w:rsidTr="00C3469F"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57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(P)</w:t>
            </w:r>
          </w:p>
        </w:tc>
      </w:tr>
      <w:tr w:rsidR="00D82782" w:rsidRPr="00D82782" w:rsidTr="00C3469F">
        <w:tc>
          <w:tcPr>
            <w:tcW w:w="2089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4</w:t>
            </w:r>
          </w:p>
        </w:tc>
        <w:tc>
          <w:tcPr>
            <w:tcW w:w="1019" w:type="dxa"/>
            <w:tcBorders>
              <w:left w:val="single" w:sz="12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19" w:type="dxa"/>
            <w:tcBorders>
              <w:bottom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  <w:tc>
          <w:tcPr>
            <w:tcW w:w="1019" w:type="dxa"/>
            <w:tcBorders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</w:tr>
      <w:tr w:rsidR="00D82782" w:rsidRPr="00D82782" w:rsidTr="00C3469F">
        <w:tc>
          <w:tcPr>
            <w:tcW w:w="244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37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-0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8</w:t>
            </w:r>
          </w:p>
        </w:tc>
      </w:tr>
      <w:tr w:rsidR="00D82782" w:rsidRPr="00D82782" w:rsidTr="00C3469F">
        <w:tc>
          <w:tcPr>
            <w:tcW w:w="532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57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2021/22.</w:t>
            </w:r>
          </w:p>
        </w:tc>
      </w:tr>
      <w:tr w:rsidR="00D82782" w:rsidRPr="00D82782" w:rsidTr="00C3469F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</w:p>
        </w:tc>
      </w:tr>
      <w:tr w:rsidR="00D82782" w:rsidRPr="00363814" w:rsidTr="00C3469F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D82782" w:rsidRPr="00363814" w:rsidTr="00C3469F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cilj nastave iz patofiziologije je da student savlada etiološke faktore i mehanizme nastanka patoloških poremećaja u organizmu čovjeka, te da stekne potrebna znanja i vještine u primjeni metoda funkcionalnih ispitivanja poremećaja metabolizma i organskih sistema</w:t>
            </w:r>
          </w:p>
        </w:tc>
      </w:tr>
      <w:tr w:rsidR="00D82782" w:rsidRPr="00D82782" w:rsidTr="00C3469F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dr Milovan Vujinić, docent</w:t>
            </w:r>
          </w:p>
        </w:tc>
      </w:tr>
      <w:tr w:rsidR="00D82782" w:rsidRPr="00D82782" w:rsidTr="00C3469F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teoretska nastava, predavanja</w:t>
            </w:r>
          </w:p>
        </w:tc>
      </w:tr>
      <w:tr w:rsidR="00D82782" w:rsidRPr="00D82782" w:rsidTr="00C3469F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Uvod u patofiziologiju, uzroci (etiološki faktori) - fizički, hemijski i biološki i mehanizam nastanka bolesti, definicija bolesti, podjela bolesti prema toku i trajanju i faze bolesti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Zapaljenje - definicija, medijatori zapaljenske reakcije, vaskularne i ćelijske promjene u zapaljenju, lokalne i opšte manifestacije zapaljenja, groznic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Poremećaji metabolizma bjelančevina, masti i ugljenih hidrata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Poremećaji metabolizma vode i elektrolita - hipovolemija i dehidratacija, hipervolemija i hiperhidratacija, poremećaji osmolarnosti EC tečnosti, poremećaji sadržaja Na u organizmu, poremećaji metabolizma K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Patofiziologija krvi i hematopoeznih organa - anemije, leukopenije, leukocitoze, leukemije, limfomi i poremećaji hemostaze</w:t>
            </w:r>
          </w:p>
        </w:tc>
      </w:tr>
      <w:tr w:rsidR="00D82782" w:rsidRPr="00D82782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Poremećaji funkcije endokrinog sistem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a.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oremećaji funkcije hipofize, štitne žlijezde, paratireoidnih žlijezda i nadbubrežnih žlijezda</w:t>
            </w:r>
          </w:p>
        </w:tc>
      </w:tr>
      <w:tr w:rsidR="00D82782" w:rsidRPr="00D82782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 parcijalni ispit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Patofiziologija kardiovaskularnog sistema - poremećaji srčanog ritma, poremećaji kontraktilnosti miokarda, poremećaji koronarnog krvotoka, insuficijencija miokarda i arterijska hipertenzija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Poremećaji funkcije respiratornog sistema - hipoksemija, hipo i hiperkapnija, opstruktivni i restriktivni poremećaji ventilacije, poremećaji difuzije gasova, poremećaji raspodjele tečnosti i krvotoka u plućima i respiratorna insuficijencija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Patofiziologija bubrežno-mokraćnog sistema - poremećaji perfuzije bubrega, poremećaji funkcije glomerula, opšti poremećaji funkcije tubula, akutna i hronična bubrežna insuficijencija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Poremećaji funkcije digestivnog sistema i funkcije jetre - ulkusna bolest, poremećaji funkcije tankog i debelog crijeva, povraćanje, akutni i hronični pankreatitis, ciroza i insuficijencija jetre, portna hipertenzija</w:t>
            </w:r>
          </w:p>
        </w:tc>
      </w:tr>
      <w:tr w:rsidR="00D82782" w:rsidRPr="00363814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Patofiziologija nervnog sistema - poremećaji u prenosu nervnih impulsa, neuromišićni poremećaji, motorni nervni poremećaji, poremećaji cirkulacije u CNS-u, epilepsija, senzorni nervni poremećaji i patofiziologija bola</w:t>
            </w:r>
          </w:p>
        </w:tc>
      </w:tr>
      <w:tr w:rsidR="00D82782" w:rsidRPr="00D82782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Patofiziologija bolesti lokomotornog sistema</w:t>
            </w:r>
          </w:p>
        </w:tc>
      </w:tr>
      <w:tr w:rsidR="00D82782" w:rsidRPr="00D82782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Metaboličke bolesti kosti</w:t>
            </w:r>
          </w:p>
        </w:tc>
      </w:tr>
      <w:tr w:rsidR="00D82782" w:rsidRPr="00D82782" w:rsidTr="00C3469F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Seminarski radovi-prezentacije</w:t>
            </w:r>
          </w:p>
        </w:tc>
      </w:tr>
      <w:tr w:rsidR="00D82782" w:rsidRPr="00D82782" w:rsidTr="00C3469F">
        <w:tc>
          <w:tcPr>
            <w:tcW w:w="46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17.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 parcijalni ispit</w:t>
            </w:r>
          </w:p>
        </w:tc>
      </w:tr>
      <w:tr w:rsidR="00D82782" w:rsidRPr="00D82782" w:rsidTr="00C3469F">
        <w:trPr>
          <w:trHeight w:val="330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predmetu:</w:t>
            </w:r>
          </w:p>
        </w:tc>
      </w:tr>
      <w:tr w:rsidR="00D82782" w:rsidRPr="00D82782" w:rsidTr="00C3469F">
        <w:trPr>
          <w:trHeight w:val="1050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4:30k=(ECTS/30)=0,13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0,13*40=(k*40 sati)=45,3sata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4*30 (ECTS kredita * 30 sati/kredita) = 120 sati</w:t>
            </w:r>
          </w:p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D82782" w:rsidRPr="00D82782" w:rsidRDefault="00D82782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60 sati</w:t>
            </w:r>
          </w:p>
          <w:p w:rsidR="00D82782" w:rsidRPr="00D82782" w:rsidRDefault="00D82782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D82782" w:rsidRPr="00D82782" w:rsidRDefault="00D82782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0 sati</w:t>
            </w:r>
          </w:p>
          <w:p w:rsidR="00D82782" w:rsidRPr="00D82782" w:rsidRDefault="00D82782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D82782" w:rsidRPr="00D82782" w:rsidTr="00C3469F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redavanja, seminari i kontinuirana provjera znanja</w:t>
            </w:r>
          </w:p>
        </w:tc>
      </w:tr>
      <w:tr w:rsidR="00D82782" w:rsidRPr="00363814" w:rsidTr="00C3469F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Leposavić G. Patološka fiziologija za studente farmacije. Beograd: Praktikum 1996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.</w:t>
            </w:r>
          </w:p>
        </w:tc>
      </w:tr>
      <w:tr w:rsidR="00D82782" w:rsidRPr="00D82782" w:rsidTr="00C3469F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t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est kolokvij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I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II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4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0 bodova;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ktivnost u nastavi do 10 bodova;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eminarski rad do 10 bodova;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z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avršni ispit do 40 bodova</w:t>
            </w:r>
            <w:r w:rsidRPr="00D82782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</w:p>
        </w:tc>
      </w:tr>
      <w:tr w:rsidR="00D82782" w:rsidRPr="00D82782" w:rsidTr="00C3469F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782" w:rsidRPr="00D82782" w:rsidRDefault="00D82782" w:rsidP="00D82782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D8278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D82782" w:rsidRPr="00D82782" w:rsidRDefault="00D82782" w:rsidP="00D82782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p w:rsidR="00D82782" w:rsidRDefault="00D82782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863"/>
        <w:gridCol w:w="665"/>
        <w:gridCol w:w="52"/>
        <w:gridCol w:w="295"/>
        <w:gridCol w:w="1214"/>
        <w:gridCol w:w="1258"/>
        <w:gridCol w:w="347"/>
        <w:gridCol w:w="868"/>
        <w:gridCol w:w="947"/>
        <w:gridCol w:w="947"/>
        <w:gridCol w:w="1189"/>
      </w:tblGrid>
      <w:tr w:rsidR="0057553A" w:rsidRPr="0057553A" w:rsidTr="00C3469F"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782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>FIZIČKO VASPITANJE SA HIGIJENOM</w:t>
            </w:r>
          </w:p>
        </w:tc>
      </w:tr>
      <w:tr w:rsidR="0057553A" w:rsidRPr="0057553A" w:rsidTr="00C3469F">
        <w:tc>
          <w:tcPr>
            <w:tcW w:w="22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56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83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57553A" w:rsidRPr="0057553A" w:rsidTr="00C3469F">
        <w:tc>
          <w:tcPr>
            <w:tcW w:w="2243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561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obavezni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II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9</w:t>
            </w:r>
          </w:p>
        </w:tc>
        <w:tc>
          <w:tcPr>
            <w:tcW w:w="947" w:type="dxa"/>
            <w:tcBorders>
              <w:left w:val="single" w:sz="12" w:space="0" w:color="auto"/>
              <w:bottom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4</w:t>
            </w:r>
          </w:p>
        </w:tc>
        <w:tc>
          <w:tcPr>
            <w:tcW w:w="1189" w:type="dxa"/>
            <w:tcBorders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</w:tr>
      <w:tr w:rsidR="0057553A" w:rsidRPr="0057553A" w:rsidTr="00C3469F">
        <w:tc>
          <w:tcPr>
            <w:tcW w:w="259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77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09</w:t>
            </w:r>
          </w:p>
        </w:tc>
      </w:tr>
      <w:tr w:rsidR="0057553A" w:rsidRPr="0057553A" w:rsidTr="00C3469F">
        <w:tc>
          <w:tcPr>
            <w:tcW w:w="540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51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57553A" w:rsidRPr="0057553A" w:rsidTr="00C3469F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57553A" w:rsidRPr="00363814" w:rsidTr="00C3469F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Uslovljenost drugim predmetima: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57553A" w:rsidRPr="00363814" w:rsidTr="00C3469F">
        <w:trPr>
          <w:trHeight w:val="677"/>
        </w:trPr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57553A">
              <w:rPr>
                <w:rFonts w:ascii="Times New Roman" w:hAnsi="Times New Roman" w:cs="Times New Roman"/>
                <w:b w:val="0"/>
                <w:i w:val="0"/>
                <w:iCs w:val="0"/>
                <w:sz w:val="18"/>
                <w:szCs w:val="18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sticanje fundamentalnih teorijskih i praktičnih znanja iz fizičkog vaspitanja, prvenstveno o zakonitostima funkcionisanja ljudskog organizma i transformacionih procesa koji se mogu izazvati tjelesnim vježbanjem</w:t>
            </w:r>
          </w:p>
        </w:tc>
      </w:tr>
      <w:tr w:rsidR="0057553A" w:rsidRPr="0057553A" w:rsidTr="00C3469F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Ime i prezime nastavnika i saradnika: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dr Ilija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Stijepić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profesor visoke škole; Ljlijana Savić, asistent</w:t>
            </w:r>
          </w:p>
        </w:tc>
      </w:tr>
      <w:tr w:rsidR="0057553A" w:rsidRPr="0057553A" w:rsidTr="00C3469F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Metod nastave i savladavanje gradiva: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redavanja, seminari i vježbe</w:t>
            </w:r>
          </w:p>
        </w:tc>
      </w:tr>
      <w:tr w:rsidR="0057553A" w:rsidRPr="0057553A" w:rsidTr="00C3469F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lang w:val="sr-Latn-CS" w:eastAsia="hr-HR"/>
              </w:rPr>
              <w:t>Osnovni cilj fizičkog vaspitanja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lang w:val="sr-Cyrl-BA" w:eastAsia="hr-HR"/>
              </w:rPr>
              <w:t>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lang w:val="sr-Cyrl-BA" w:eastAsia="hr-HR"/>
              </w:rPr>
              <w:t>zadaci fizičkog vaspitanja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Sport i sportska rekreacija, sredstva fizičkog vježbanja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Bazične motoričke sposobnosti, prirodni oblici kretanja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Vrste mišićnih kontrakcija, metodika razvijana motoričkih sposobnosti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Osnovni principi vježbanja, opterećenje i doziranje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Uticaj fizičkog vježbnja na organizam i organske sisteme(lokomotorni, respiratorni nervni i kardiovaskularni sistem)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Rad srca pri fizičkim naporima, frekvencija, minutni i udarni volumen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Sportska medicina, poremećaji zdravlja kod velikih fizičkih napora, sportske povrede 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Tjelesni deformiteti(skolioza, lordoza, kifoza,deformiteti nogu i grudnog koša),dijagnostika, osnovne karakteristike i korektivne  vježbe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Higijena nauka o zdravlju, higijena u procesu fizičkog vježbanja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Higijena sportista, sportskih objekata i rekvizita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Posledice loše higijene, kožna oboljenja, trovanja hranom i vodom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Higijena ishrane, gojaznost, indeks tjelesne mase(BMI)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Režim vode i ishrane prije u toku i poslije fizičke aktivnosti</w:t>
            </w:r>
          </w:p>
        </w:tc>
      </w:tr>
      <w:tr w:rsidR="0057553A" w:rsidRPr="00363814" w:rsidTr="00C3469F">
        <w:tc>
          <w:tcPr>
            <w:tcW w:w="71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Doping u sportu, negativni uticaj opojnih sredstava po zdravlje</w:t>
            </w:r>
          </w:p>
        </w:tc>
      </w:tr>
      <w:tr w:rsidR="0057553A" w:rsidRPr="0057553A" w:rsidTr="00C3469F">
        <w:tc>
          <w:tcPr>
            <w:tcW w:w="71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57553A" w:rsidRPr="0057553A" w:rsidTr="00C3469F">
        <w:trPr>
          <w:trHeight w:val="255"/>
        </w:trPr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</w:tr>
      <w:tr w:rsidR="0057553A" w:rsidRPr="0057553A" w:rsidTr="00C3469F">
        <w:trPr>
          <w:trHeight w:val="1125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k= 9/30 = 0,3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0,3 *40 sati= 12 sati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9*30 (ECTS kredita * 30 sati/kredita) = 270 sati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57553A" w:rsidRPr="0057553A" w:rsidRDefault="0057553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210 sati</w:t>
            </w:r>
          </w:p>
          <w:p w:rsidR="0057553A" w:rsidRPr="0057553A" w:rsidRDefault="0057553A" w:rsidP="0057553A">
            <w:pPr>
              <w:ind w:left="14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●    Predavanja 60 sati</w:t>
            </w:r>
          </w:p>
          <w:p w:rsidR="0057553A" w:rsidRPr="0057553A" w:rsidRDefault="0057553A" w:rsidP="0057553A">
            <w:pPr>
              <w:ind w:left="14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●    Vježbe 150 sati</w:t>
            </w:r>
          </w:p>
          <w:p w:rsidR="0057553A" w:rsidRPr="0057553A" w:rsidRDefault="0057553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  <w:p w:rsidR="0057553A" w:rsidRPr="0057553A" w:rsidRDefault="0057553A" w:rsidP="0057553A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57553A" w:rsidRPr="0057553A" w:rsidTr="00C3469F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prisustvo na nastavi; prisustvo na vježbama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parcijalni ispiti, prezentovani seminarski</w:t>
            </w:r>
          </w:p>
        </w:tc>
      </w:tr>
      <w:tr w:rsidR="0057553A" w:rsidRPr="00363814" w:rsidTr="00C3469F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57553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Bajić,M., D. Jakonić: Fiziologija sa biohemijom i higijenom, FFK, Novi Sad, 1996; Dejanović, A., F. Fratrić: Kičmeni stub trening i deca, SIA, Novi Sad, 2007; </w:t>
            </w:r>
            <w:r w:rsidRPr="0057553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Nićin, Đ.: Antropomotorika, FFK, Novi Sad, 2000</w:t>
            </w:r>
            <w:r w:rsidRPr="0057553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</w:p>
          <w:p w:rsidR="0057553A" w:rsidRPr="0057553A" w:rsidRDefault="0057553A" w:rsidP="0057553A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Jakonić D.: Sportska medicina, FFK, Novi Sad, 1996</w:t>
            </w:r>
            <w:r w:rsidRPr="0057553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BA" w:eastAsia="hr-HR"/>
              </w:rPr>
              <w:t>; Kekuš, D. Zdravstveno vaspitanje, Beograd, 2009.</w:t>
            </w:r>
          </w:p>
        </w:tc>
      </w:tr>
      <w:tr w:rsidR="0057553A" w:rsidRPr="00363814" w:rsidTr="00C3469F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</w:t>
            </w: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aktivnosti u nastavi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 seminarski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10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poena;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kolokvij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um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I i II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4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0 poena;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vježbe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do 1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0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poena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,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završni ispit do 4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0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poena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pismeno i usmeno</w:t>
            </w:r>
          </w:p>
        </w:tc>
      </w:tr>
      <w:tr w:rsidR="0057553A" w:rsidRPr="0057553A" w:rsidTr="00C3469F">
        <w:tc>
          <w:tcPr>
            <w:tcW w:w="9360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57553A" w:rsidRPr="0057553A" w:rsidRDefault="0057553A" w:rsidP="0057553A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44"/>
        <w:gridCol w:w="16"/>
        <w:gridCol w:w="1260"/>
        <w:gridCol w:w="1260"/>
        <w:gridCol w:w="360"/>
        <w:gridCol w:w="900"/>
        <w:gridCol w:w="1020"/>
        <w:gridCol w:w="1020"/>
        <w:gridCol w:w="1020"/>
      </w:tblGrid>
      <w:tr w:rsidR="0057553A" w:rsidRPr="0057553A" w:rsidTr="00C3469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 xml:space="preserve">ENGLESKI JEZIK </w:t>
            </w:r>
          </w:p>
        </w:tc>
      </w:tr>
      <w:tr w:rsidR="0057553A" w:rsidRPr="0057553A" w:rsidTr="00C3469F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(P)</w:t>
            </w:r>
          </w:p>
        </w:tc>
      </w:tr>
      <w:tr w:rsidR="0057553A" w:rsidRPr="0057553A" w:rsidTr="00C3469F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zborni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</w:t>
            </w:r>
          </w:p>
        </w:tc>
      </w:tr>
      <w:tr w:rsidR="0057553A" w:rsidRPr="0057553A" w:rsidTr="00C3469F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31</w:t>
            </w:r>
          </w:p>
        </w:tc>
      </w:tr>
      <w:tr w:rsidR="0057553A" w:rsidRPr="0057553A" w:rsidTr="00C3469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57553A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Uslovljenost drugim predmetima: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nema uslovljenosti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 </w:t>
            </w:r>
          </w:p>
        </w:tc>
      </w:tr>
      <w:tr w:rsidR="0057553A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Ciljevi izučavanja predmeta: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poznavanje sa osnovama engleskog  jezika nakon čega bi student bio u stanju ostvariti osnovnu komunikaciju na engleskom jeziku</w:t>
            </w:r>
          </w:p>
        </w:tc>
      </w:tr>
      <w:tr w:rsidR="0057553A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Latn-CS" w:eastAsia="hr-HR"/>
              </w:rPr>
              <w:t xml:space="preserve">mr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 w:eastAsia="hr-HR"/>
              </w:rPr>
              <w:t>Darko Vujasinović,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CS" w:eastAsia="hr-HR"/>
              </w:rPr>
              <w:t>pred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Latn-CS" w:eastAsia="hr-HR"/>
              </w:rPr>
              <w:t xml:space="preserve">avač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CS" w:eastAsia="hr-HR"/>
              </w:rPr>
              <w:t>vis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Latn-CS" w:eastAsia="hr-HR"/>
              </w:rPr>
              <w:t xml:space="preserve">oke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CS" w:eastAsia="hr-HR"/>
              </w:rPr>
              <w:t>šk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Latn-CS" w:eastAsia="hr-HR"/>
              </w:rPr>
              <w:t>ole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sr-Cyrl-BA" w:eastAsia="hr-HR"/>
              </w:rPr>
              <w:t xml:space="preserve"> 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Metod nastave i savladavanje gradiva: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redavanja 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Introduction, English alphabet, parts of speech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Present Simple Tense ; the verb to be, plural of nouns, these-those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There is – there are ; definite and indefinite article; these – those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Saxon genitive ; the verb : to have ; numbers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Imperative ; personal pronouns ; telling the time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Present Continuous Tense ; possesive adjectives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Present SimpleTense ; some-any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Modal verbs: can, may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Simple Past Tense , the verb to be; ordinal numbers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Simple Past Tense, regular and irregular verbs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Comparison of adjectives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Future Tense ; word order- adverbs of frequency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Conditional sentences –type I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"Going to" expressing the future , conditional sentences – type II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Present Perfect Tense </w:t>
            </w:r>
          </w:p>
        </w:tc>
      </w:tr>
      <w:tr w:rsidR="0057553A" w:rsidRPr="0057553A" w:rsidTr="00C3469F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57553A" w:rsidRPr="0057553A" w:rsidTr="00C3469F">
        <w:trPr>
          <w:trHeight w:val="191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57553A" w:rsidRPr="0057553A" w:rsidTr="00C3469F">
        <w:trPr>
          <w:trHeight w:val="1195"/>
        </w:trPr>
        <w:tc>
          <w:tcPr>
            <w:tcW w:w="243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3x30= 0,1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0,1*40= 4 sata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3*30 (ECTS kredita * 30 sati/kredita) = 90 sati</w:t>
            </w:r>
          </w:p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57553A" w:rsidRPr="0057553A" w:rsidRDefault="0057553A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60 sati</w:t>
            </w:r>
          </w:p>
          <w:p w:rsidR="0057553A" w:rsidRPr="0057553A" w:rsidRDefault="0057553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57553A" w:rsidRPr="0057553A" w:rsidRDefault="0057553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0 sati</w:t>
            </w:r>
          </w:p>
          <w:p w:rsidR="0057553A" w:rsidRPr="0057553A" w:rsidRDefault="0057553A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  <w:p w:rsidR="0057553A" w:rsidRPr="0057553A" w:rsidRDefault="0057553A" w:rsidP="0057553A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prisustvovanje predavanjima i polaganje parcijalnih kolokvija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57553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Udžbenik za prvu godinu učenja stranog jezika, Institut za strane jezike , Beograd; Michael Swan: Practical English usage; Gramatički priručnik engleskog jezika, Branislav Đenadić; Materijali sa interneta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Oblici provjere znanja i ocjenjivanje: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aktivnosti u nastavi do 5 poena;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kolokvij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um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I i II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4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0 poena;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seminar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do 15 poena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,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završni ispit do 4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0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poena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57553A" w:rsidRPr="0057553A" w:rsidTr="00C3469F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53A" w:rsidRPr="0057553A" w:rsidRDefault="0057553A" w:rsidP="0057553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Posebna napomena za predmet: </w:t>
            </w:r>
            <w:r w:rsidRPr="005755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57553A" w:rsidRPr="0057553A" w:rsidRDefault="0057553A" w:rsidP="0057553A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57553A" w:rsidRPr="0057553A" w:rsidRDefault="0057553A" w:rsidP="0057553A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p w:rsidR="0057553A" w:rsidRDefault="0057553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194"/>
        <w:gridCol w:w="166"/>
        <w:gridCol w:w="1260"/>
        <w:gridCol w:w="1260"/>
        <w:gridCol w:w="360"/>
        <w:gridCol w:w="900"/>
        <w:gridCol w:w="1020"/>
        <w:gridCol w:w="1020"/>
        <w:gridCol w:w="1020"/>
      </w:tblGrid>
      <w:tr w:rsidR="00C3469F" w:rsidRPr="00C3469F" w:rsidTr="00C3469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 xml:space="preserve">INTERNA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 xml:space="preserve">MEDICINA </w:t>
            </w:r>
          </w:p>
        </w:tc>
      </w:tr>
      <w:tr w:rsidR="00C3469F" w:rsidRPr="00C3469F" w:rsidTr="00C3469F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+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C3469F" w:rsidRPr="00C3469F" w:rsidTr="00C3469F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1</w:t>
            </w:r>
          </w:p>
        </w:tc>
      </w:tr>
      <w:tr w:rsidR="00C3469F" w:rsidRPr="00C3469F" w:rsidTr="00C3469F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-12</w:t>
            </w:r>
          </w:p>
        </w:tc>
      </w:tr>
      <w:tr w:rsidR="00C3469F" w:rsidRPr="00C3469F" w:rsidTr="00C3469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C3469F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</w:p>
        </w:tc>
      </w:tr>
      <w:tr w:rsidR="00C3469F" w:rsidRPr="00363814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 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usvajanje teorijskih i pr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ktičnih znanja iz dijagnostike, liječenja, njege i rehabilitacije internističkih bolesnika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Ime i prezime nastavnika i saradnika: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dr Zoran Mavija, vanredni profesor; mr Goran Predojević; Dijana Plavšić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teorij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ka nastava, seminari, vježbe, praktična nastava, konsultacije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Uvod u internu medicinu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, anamneza,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respiratornih puteva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plućnog parenhima, intersticijuma, pleure, medijastinuma</w:t>
            </w:r>
          </w:p>
        </w:tc>
      </w:tr>
      <w:tr w:rsidR="00C3469F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Poremećaji srčanog ritma, zapaljenske i ishemijske bolesti srca</w:t>
            </w:r>
          </w:p>
        </w:tc>
      </w:tr>
      <w:tr w:rsidR="00C3469F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Arterijska hipertenzija, insuficijencija srca, srčane mane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perikarda, bolesti arterijskih i venskih krvnih sudova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gastrointestinalnog trakta, bolesti pankreasa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žučne kese jetre, ,peritoneuma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C3469F" w:rsidRPr="00363814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Uvod u endokrinologiju, bolesti hipofize, štitaste i paraštitaste žlijezde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endokrinig pankreasa, nadbubrežne žlijezde i gonada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Krvotvorni sistem, bolesti matične ćelije,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Er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Le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limfocita, poremećaji hemostaze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mokraćnih puteva i bubrežnog parenhima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Metabolizam vode, elektrolita i acidobazna ravnoteža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Bolesti zglobova, vanzglobnog veziva i mišića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Sisitemske bolesti vezivnog tkiva, imunologija, urgentna stanja</w:t>
            </w:r>
          </w:p>
        </w:tc>
      </w:tr>
      <w:tr w:rsidR="00C3469F" w:rsidRPr="00C3469F" w:rsidTr="00C3469F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C3469F" w:rsidRPr="00C3469F" w:rsidTr="00C3469F">
        <w:trPr>
          <w:trHeight w:val="313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predmetu:</w:t>
            </w:r>
          </w:p>
        </w:tc>
      </w:tr>
      <w:tr w:rsidR="00C3469F" w:rsidRPr="00C3469F" w:rsidTr="00C3469F">
        <w:trPr>
          <w:trHeight w:val="1073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6:30k=(ECTS/30)=0,2 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sati)=8 sati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C3469F" w:rsidRPr="00C3469F" w:rsidRDefault="00C3469F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150 sati</w:t>
            </w:r>
          </w:p>
          <w:p w:rsidR="00C3469F" w:rsidRPr="00C3469F" w:rsidRDefault="00C3469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C3469F" w:rsidRPr="00C3469F" w:rsidRDefault="00C3469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C3469F" w:rsidRPr="00C3469F" w:rsidRDefault="00C3469F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prisustvo i aktivno učešće u svim vidovima nastave i provjere znanja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Đurica S. Interna medicina; Ristić D. Interna medicina-spec.dio;  Hadžić N. Priručnik interne medicine; Stefanović S. Interna medicina.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aktivnosti u nastavi do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10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poena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; kolokvij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II .do 40 poena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;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seminar do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10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poena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;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završni ispit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.do 40 poena</w:t>
            </w:r>
          </w:p>
        </w:tc>
      </w:tr>
      <w:tr w:rsidR="00C3469F" w:rsidRPr="00C3469F" w:rsidTr="00C3469F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3469F" w:rsidRDefault="00C3469F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863"/>
        <w:gridCol w:w="665"/>
        <w:gridCol w:w="21"/>
        <w:gridCol w:w="326"/>
        <w:gridCol w:w="1214"/>
        <w:gridCol w:w="1258"/>
        <w:gridCol w:w="347"/>
        <w:gridCol w:w="868"/>
        <w:gridCol w:w="947"/>
        <w:gridCol w:w="947"/>
        <w:gridCol w:w="936"/>
      </w:tblGrid>
      <w:tr w:rsidR="00C3469F" w:rsidRPr="00C3469F" w:rsidTr="00C3469F">
        <w:tc>
          <w:tcPr>
            <w:tcW w:w="15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529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>OPŠTA KINEZITERAPIJA</w:t>
            </w:r>
          </w:p>
        </w:tc>
      </w:tr>
      <w:tr w:rsidR="00C3469F" w:rsidRPr="00C3469F" w:rsidTr="00C3469F">
        <w:tc>
          <w:tcPr>
            <w:tcW w:w="224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56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283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C3469F" w:rsidRPr="00C3469F" w:rsidTr="00C3469F">
        <w:tc>
          <w:tcPr>
            <w:tcW w:w="2244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561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obavezni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III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6</w:t>
            </w:r>
          </w:p>
        </w:tc>
        <w:tc>
          <w:tcPr>
            <w:tcW w:w="947" w:type="dxa"/>
            <w:tcBorders>
              <w:left w:val="single" w:sz="12" w:space="0" w:color="auto"/>
              <w:bottom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3</w:t>
            </w:r>
          </w:p>
        </w:tc>
        <w:tc>
          <w:tcPr>
            <w:tcW w:w="936" w:type="dxa"/>
            <w:tcBorders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</w:tr>
      <w:tr w:rsidR="00C3469F" w:rsidRPr="00C3469F" w:rsidTr="00C3469F">
        <w:tc>
          <w:tcPr>
            <w:tcW w:w="259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517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-13</w:t>
            </w:r>
          </w:p>
        </w:tc>
      </w:tr>
      <w:tr w:rsidR="00C3469F" w:rsidRPr="00C3469F" w:rsidTr="00C3469F">
        <w:tc>
          <w:tcPr>
            <w:tcW w:w="541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698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C3469F" w:rsidRPr="00C3469F" w:rsidTr="00C3469F">
        <w:tc>
          <w:tcPr>
            <w:tcW w:w="910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 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C3469F" w:rsidRPr="00363814" w:rsidTr="00C3469F">
        <w:tc>
          <w:tcPr>
            <w:tcW w:w="910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v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ljenosti</w:t>
            </w:r>
          </w:p>
        </w:tc>
      </w:tr>
      <w:tr w:rsidR="00C3469F" w:rsidRPr="00363814" w:rsidTr="00C3469F">
        <w:tc>
          <w:tcPr>
            <w:tcW w:w="910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o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snovni cilj predmeta je obučavanje i upoznavanje studenta sa oblicima kineziterapije, opštim metodama rada, načinima izvođenja i efektima kineziterapije</w:t>
            </w:r>
          </w:p>
        </w:tc>
      </w:tr>
      <w:tr w:rsidR="00C3469F" w:rsidRPr="00363814" w:rsidTr="00C3469F">
        <w:tc>
          <w:tcPr>
            <w:tcW w:w="910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d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r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Ilija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tijepić,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pofesor visoke škole; Milena Stojanović, asistent</w:t>
            </w:r>
          </w:p>
        </w:tc>
      </w:tr>
      <w:tr w:rsidR="00C3469F" w:rsidRPr="00C3469F" w:rsidTr="00C3469F">
        <w:tc>
          <w:tcPr>
            <w:tcW w:w="910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redavanja, seminari i vježbe</w:t>
            </w:r>
          </w:p>
        </w:tc>
      </w:tr>
      <w:tr w:rsidR="00C3469F" w:rsidRPr="00C3469F" w:rsidTr="00C3469F">
        <w:tc>
          <w:tcPr>
            <w:tcW w:w="910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C3469F" w:rsidRPr="00363814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Pojam, mjesto i uloga kineziterapije u fizikalnoj dijagnostici, terapiji i profilaksi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Biološki efekti kineziterapije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3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Ciljevi i sredstva kineziterapije</w:t>
            </w:r>
          </w:p>
        </w:tc>
      </w:tr>
      <w:tr w:rsidR="00C3469F" w:rsidRPr="00363814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Terapijski pokret(vrste i osnovne karakteristike)</w:t>
            </w:r>
          </w:p>
        </w:tc>
      </w:tr>
      <w:tr w:rsidR="00C3469F" w:rsidRPr="00363814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Kineziterapijske vježbe, principi sprovođenja kineziterapije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Pedagoški principi i principi rada sa pacijentom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C3469F" w:rsidRPr="00363814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Primjena fizičkih aktivnosti u kineziterapiji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,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t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reniranost, doziranje i relaksacija u kineziterapiji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Manuelna masaža, mobilizacija i manipulacija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Mehanomasaža i mehanoterapija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Respiratorna kineziterapija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,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m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edicinska gimnastika, sportske aktivnosti i terapija radom</w:t>
            </w:r>
          </w:p>
        </w:tc>
      </w:tr>
      <w:tr w:rsidR="00C3469F" w:rsidRPr="00363814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Hidrokineziterapija(pojam, mehanizam, indikacije i kontraindikacije)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Predoziranost, znaci i liječenje</w:t>
            </w:r>
          </w:p>
        </w:tc>
      </w:tr>
      <w:tr w:rsidR="00C3469F" w:rsidRPr="00363814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14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Indikacije i kontraindikacije za kineziterapiju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39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  <w:tc>
          <w:tcPr>
            <w:tcW w:w="839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C3469F" w:rsidRPr="00C3469F" w:rsidTr="00C3469F">
        <w:tc>
          <w:tcPr>
            <w:tcW w:w="71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  <w:tc>
          <w:tcPr>
            <w:tcW w:w="8392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C3469F" w:rsidRPr="00C3469F" w:rsidTr="00C3469F">
        <w:trPr>
          <w:trHeight w:val="255"/>
        </w:trPr>
        <w:tc>
          <w:tcPr>
            <w:tcW w:w="910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C3469F" w:rsidRPr="00C3469F" w:rsidTr="00C3469F">
        <w:trPr>
          <w:trHeight w:val="1125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k=6/30=0,2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0,2*40sat i= 8 sati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6x30 = 180 sati</w:t>
            </w:r>
          </w:p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C3469F" w:rsidRPr="00C3469F" w:rsidRDefault="00C3469F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150 sati</w:t>
            </w:r>
          </w:p>
          <w:p w:rsidR="00C3469F" w:rsidRPr="00C3469F" w:rsidRDefault="00C3469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C3469F" w:rsidRPr="00C3469F" w:rsidRDefault="00C3469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90 sati</w:t>
            </w:r>
          </w:p>
          <w:p w:rsidR="00C3469F" w:rsidRPr="00C3469F" w:rsidRDefault="00C3469F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  <w:p w:rsidR="00C3469F" w:rsidRPr="00C3469F" w:rsidRDefault="00C3469F" w:rsidP="00C3469F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C3469F" w:rsidRPr="00C3469F" w:rsidTr="00C3469F">
        <w:tc>
          <w:tcPr>
            <w:tcW w:w="910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prisustvo na nastavi; prisustvo na vježbama, parcijalni ispiti, prezentovani seminarski</w:t>
            </w:r>
          </w:p>
        </w:tc>
      </w:tr>
      <w:tr w:rsidR="00C3469F" w:rsidRPr="00363814" w:rsidTr="00C3469F">
        <w:tc>
          <w:tcPr>
            <w:tcW w:w="910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Literatura: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Jovanović, J., Kovačević, R., Ereš, S., Kljajić, D.  Osnovi Kineziterapije, Beograd 2016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;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Vulović,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D.:Kineziterapija, Beograd 2009;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Seidenspinner, D. Training in der Physiotherapie </w:t>
            </w:r>
            <w:r w:rsidRPr="00C3469F">
              <w:rPr>
                <w:rFonts w:ascii="Times New Roman" w:eastAsia="SMyriad-Regular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Springer-Verlag Berlin Heidelberg 2005</w:t>
            </w:r>
          </w:p>
        </w:tc>
      </w:tr>
      <w:tr w:rsidR="00C3469F" w:rsidRPr="00C3469F" w:rsidTr="00C3469F">
        <w:tc>
          <w:tcPr>
            <w:tcW w:w="910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C3469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aktivnosti u nastavi i seminarski do 10 poena;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kolokviji I i II do 40 poena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; vježbe do 10 poena,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završni ispit do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4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0 poena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</w:p>
        </w:tc>
      </w:tr>
      <w:tr w:rsidR="00C3469F" w:rsidRPr="00C3469F" w:rsidTr="00C3469F">
        <w:tc>
          <w:tcPr>
            <w:tcW w:w="910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9F" w:rsidRPr="00C3469F" w:rsidRDefault="00C3469F" w:rsidP="00C3469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C346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C3469F" w:rsidRPr="00C3469F" w:rsidRDefault="00C3469F" w:rsidP="00C3469F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p w:rsidR="00C3469F" w:rsidRDefault="00C3469F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031FF8" w:rsidRPr="00031FF8" w:rsidRDefault="00031FF8" w:rsidP="00031FF8">
      <w:pPr>
        <w:rPr>
          <w:rFonts w:ascii="Times New Roman" w:hAnsi="Times New Roman" w:cs="Times New Roman"/>
          <w:b w:val="0"/>
          <w:bCs w:val="0"/>
          <w:i w:val="0"/>
          <w:iCs w:val="0"/>
          <w:lang w:val="sr-Cyrl-CS" w:eastAsia="hr-HR"/>
        </w:rPr>
      </w:pPr>
    </w:p>
    <w:tbl>
      <w:tblPr>
        <w:tblpPr w:leftFromText="180" w:rightFromText="180" w:vertAnchor="text" w:tblpY="-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924"/>
        <w:gridCol w:w="720"/>
        <w:gridCol w:w="62"/>
        <w:gridCol w:w="315"/>
        <w:gridCol w:w="1260"/>
        <w:gridCol w:w="1260"/>
        <w:gridCol w:w="360"/>
        <w:gridCol w:w="900"/>
        <w:gridCol w:w="1020"/>
        <w:gridCol w:w="1020"/>
        <w:gridCol w:w="1020"/>
      </w:tblGrid>
      <w:tr w:rsidR="00031FF8" w:rsidRPr="00031FF8" w:rsidTr="002A746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N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CS" w:eastAsia="hr-HR"/>
              </w:rPr>
              <w:t xml:space="preserve">EUROLOGIJA SA ZDRAVSTVENOM NJEGOM </w:t>
            </w:r>
          </w:p>
        </w:tc>
      </w:tr>
      <w:tr w:rsidR="00031FF8" w:rsidRPr="00031FF8" w:rsidTr="002A746F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+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031FF8" w:rsidRPr="00031FF8" w:rsidTr="002A746F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</w:tr>
      <w:tr w:rsidR="00031FF8" w:rsidRPr="00031FF8" w:rsidTr="002A746F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-14</w:t>
            </w:r>
          </w:p>
        </w:tc>
      </w:tr>
      <w:tr w:rsidR="00031FF8" w:rsidRPr="00031FF8" w:rsidTr="002A746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031FF8" w:rsidRPr="00363814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ema uslovljenosti</w:t>
            </w:r>
          </w:p>
        </w:tc>
      </w:tr>
      <w:tr w:rsidR="00031FF8" w:rsidRPr="00363814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Ciljevi izučavanja predmeta: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ticanje teoretskog i praktičnog znanja iz neurologije, te osposobljavanje za timski rad  u dijagnostici, liječenju, njezi i rehabilitaciji neuroloških oboljenja.</w:t>
            </w:r>
          </w:p>
        </w:tc>
      </w:tr>
      <w:tr w:rsidR="00031FF8" w:rsidRPr="00363814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dr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Zoran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Vukojević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,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vanredni profesor; Sanja Lazarević</w:t>
            </w:r>
          </w:p>
        </w:tc>
      </w:tr>
      <w:tr w:rsidR="00031FF8" w:rsidRPr="00363814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redavanja, konverzacija, vježbe, praktični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Razvoj nervnog sistema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Senzibilitet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Motorni sistem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Sindromi oboljenja moždanog stabla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Sindromi oboljenja kičmene moždine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Kranijalni nervi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Oboljenja cerebelluma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Glavobolje. 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Kranijalne neuralgije. Bolni sindromi.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Epilepsije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Neepilepsijski poremećaji svijesti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Poremećaji budnosti i spavanja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Poremećaji kognicije i ponašanja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Poremećaji govora i jezika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Poremećaji svijesti i kome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031FF8" w:rsidRPr="00031FF8" w:rsidTr="002A746F">
        <w:trPr>
          <w:trHeight w:val="231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031FF8" w:rsidRPr="00031FF8" w:rsidTr="002A746F">
        <w:trPr>
          <w:trHeight w:val="1155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5:30(k=ECTS/30)=0,166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0,166*40=(k*40 sati)=7 sati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7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5*30 (ECTS kredita * 30 sati/kredita) = 150 sati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031FF8" w:rsidRPr="00031FF8" w:rsidRDefault="00031FF8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031FF8" w:rsidRPr="00031FF8" w:rsidRDefault="00031FF8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45 sati</w:t>
            </w:r>
          </w:p>
          <w:p w:rsidR="00031FF8" w:rsidRPr="00031FF8" w:rsidRDefault="00031FF8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75 sati</w:t>
            </w:r>
          </w:p>
          <w:p w:rsidR="00031FF8" w:rsidRPr="00031FF8" w:rsidRDefault="00031FF8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  <w:p w:rsidR="00031FF8" w:rsidRPr="00031FF8" w:rsidRDefault="00031FF8" w:rsidP="00031FF8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prisustvo nastavi (predavanja, vježbe, praktični), kolokvij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um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i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Literatura: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Radojičić B. Klinička neurologija, Elit-Medica, 2006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.;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Nikolić M. Propedevtika i tehnika neurološkog pregleda, Beograd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aktivnosti u nastavi do 10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praktični do 10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; kolokvi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um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j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I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i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do 40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završni ispit do 40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</w:p>
        </w:tc>
      </w:tr>
      <w:tr w:rsidR="00031FF8" w:rsidRPr="00031FF8" w:rsidTr="002A746F">
        <w:trPr>
          <w:trHeight w:val="270"/>
        </w:trPr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Posebna napomena za predmet: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C3469F" w:rsidRDefault="00C3469F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pPr w:leftFromText="180" w:rightFromText="180" w:vertAnchor="text" w:horzAnchor="margin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670"/>
        <w:gridCol w:w="50"/>
        <w:gridCol w:w="360"/>
        <w:gridCol w:w="1260"/>
        <w:gridCol w:w="769"/>
        <w:gridCol w:w="491"/>
        <w:gridCol w:w="360"/>
        <w:gridCol w:w="900"/>
        <w:gridCol w:w="1020"/>
        <w:gridCol w:w="1020"/>
        <w:gridCol w:w="1020"/>
      </w:tblGrid>
      <w:tr w:rsidR="00322F6E" w:rsidRPr="00322F6E" w:rsidTr="00447534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Pun naziv</w:t>
            </w:r>
          </w:p>
        </w:tc>
        <w:tc>
          <w:tcPr>
            <w:tcW w:w="7920" w:type="dxa"/>
            <w:gridSpan w:val="11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/>
              </w:rPr>
            </w:pP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>AKTIVNOSTI SAMOZBRINJAVANJA</w:t>
            </w:r>
          </w:p>
        </w:tc>
      </w:tr>
      <w:tr w:rsidR="00322F6E" w:rsidRPr="00322F6E" w:rsidTr="00447534">
        <w:tc>
          <w:tcPr>
            <w:tcW w:w="208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E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Fond časova (P+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KV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+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KLV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)</w:t>
            </w:r>
          </w:p>
        </w:tc>
      </w:tr>
      <w:tr w:rsidR="00322F6E" w:rsidRPr="00322F6E" w:rsidTr="00447534">
        <w:tc>
          <w:tcPr>
            <w:tcW w:w="2088" w:type="dxa"/>
            <w:gridSpan w:val="4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/>
              </w:rPr>
              <w:t>obavez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3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</w:p>
        </w:tc>
      </w:tr>
      <w:tr w:rsidR="00322F6E" w:rsidRPr="00322F6E" w:rsidTr="00447534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 xml:space="preserve">      RT-15</w:t>
            </w:r>
          </w:p>
        </w:tc>
      </w:tr>
      <w:tr w:rsidR="00322F6E" w:rsidRPr="00322F6E" w:rsidTr="00447534">
        <w:tc>
          <w:tcPr>
            <w:tcW w:w="532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2021/22.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Vrsta i nivo studija, studijski programi: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>akademsk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i studij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>;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>I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 xml:space="preserve"> ciklus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 xml:space="preserve"> - 240 ECTS;  Radna terapija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Uslovljenost drugim predmetima: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nema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Ciljevi izučavanja predmeta: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 xml:space="preserve"> Sticanje znanja i vještina za razumijevanje potrebe razvoja aktivnosti samozbrinjavanja sa aspekta radne terapije, kao i primjene različitih aktivnosti u svrhu podizanja kvaliteta života korisnika/pacijenta.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Ime i prezime nastavnika i saradnika: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/>
              </w:rPr>
              <w:t xml:space="preserve">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dr Nada Savković, profesor visoke škole; Dijana Laštro, predavač visoke čkole; Lidija Slunjski Tišma, asistent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Metod nastave i savladavanje gradiva: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 xml:space="preserve">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 xml:space="preserve"> power-point prezentacije, video materijal, usmena predavanja, izlaganje studenata, diskusija;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Sadržaj predmeta po sedmicama:</w:t>
            </w:r>
          </w:p>
        </w:tc>
      </w:tr>
      <w:tr w:rsidR="00322F6E" w:rsidRPr="00363814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Osnovni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pojmovi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u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podru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č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ju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</w:rPr>
              <w:t>radne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</w:rPr>
              <w:t>terapije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;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Predmet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,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cilj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,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zadaci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predmeta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;</w:t>
            </w:r>
          </w:p>
        </w:tc>
      </w:tr>
      <w:tr w:rsidR="00322F6E" w:rsidRPr="00363814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l-SI"/>
              </w:rPr>
              <w:t xml:space="preserve">Pojam- kvalitet života;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pl-PL"/>
              </w:rPr>
              <w:t>Grupacije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l-SI"/>
              </w:rPr>
              <w:t xml:space="preserve"> aktivnosti svakodnevnog života;</w:t>
            </w:r>
          </w:p>
        </w:tc>
      </w:tr>
      <w:tr w:rsidR="00322F6E" w:rsidRPr="00363814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l-SI"/>
              </w:rPr>
              <w:t>Teorijska osnova razvoja aktivnosti samozbrinjavanja;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Grupacije aktivnosti svakodnevnog života;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Analiza aktivnosti; Analiza okupacija;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Rehabilitacija, kompenzacija, reedukacija, adaptacija i readaptacija, prevencija i sl.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lang w:val="it-IT"/>
              </w:rPr>
              <w:t>Prvi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lang w:val="it-IT"/>
              </w:rPr>
              <w:t>kolokvij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Analiza ASŽ – ICF;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Bartel test- uloga radnog terapeuta; Timski rad; Radni terapeut kao case menanger;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it-IT"/>
              </w:rPr>
              <w:t>Funkcionalna analiza/dijagnostika;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Analiza pokreta u ASŽ;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Nacrt pokreta i problema u ASŽ;</w:t>
            </w:r>
          </w:p>
        </w:tc>
      </w:tr>
      <w:tr w:rsidR="00322F6E" w:rsidRPr="00363814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pl-PL"/>
              </w:rPr>
              <w:t>Analiza akta uzimanja hrane; Analiza akta odijevanja, kupanja i toaleta/wc;</w:t>
            </w:r>
          </w:p>
        </w:tc>
      </w:tr>
      <w:tr w:rsidR="00322F6E" w:rsidRPr="00363814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l-SI"/>
              </w:rPr>
              <w:t>Metode uvježbavanja ASŽ;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 xml:space="preserve"> Pomagala i ergonomsko prilagođavanje pribora za sprovođenje ASŽ;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Praćenje i evaluacijaodabranih  metoda i sredstava;</w:t>
            </w:r>
          </w:p>
        </w:tc>
      </w:tr>
      <w:tr w:rsidR="00322F6E" w:rsidRPr="00322F6E" w:rsidTr="00447534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8823" w:type="dxa"/>
            <w:gridSpan w:val="1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lang w:val="it-IT"/>
              </w:rPr>
              <w:t>Drugi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Cs w:val="0"/>
                <w:lang w:val="it-IT"/>
              </w:rPr>
              <w:t>kolokvij</w:t>
            </w:r>
          </w:p>
        </w:tc>
      </w:tr>
      <w:tr w:rsidR="00322F6E" w:rsidRPr="00363814" w:rsidTr="00447534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</w:p>
        </w:tc>
        <w:tc>
          <w:tcPr>
            <w:tcW w:w="8823" w:type="dxa"/>
            <w:gridSpan w:val="1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lang w:val="sr-Latn-CS"/>
              </w:rPr>
            </w:pP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Latn-CS"/>
              </w:rPr>
              <w:t>Program vježbi:</w:t>
            </w:r>
          </w:p>
          <w:p w:rsidR="00322F6E" w:rsidRPr="00322F6E" w:rsidRDefault="00322F6E" w:rsidP="00322F6E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 xml:space="preserve">Studenti će, u skaldu sa brojem časova planiranih vježbi, imati 2 ciklusa ; 5 časova u Centru „Sunce“ u Prijedoru – samozbrinjavanje djece i mladih sa teškoćama u intelektualnom i socijalnom razvoju; 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drugi se realizuje u Zavodu „Dr Miroslav Zotović“ u Banjoj Luci – samozbrinjavanje osoba sa smetnjama u motorici, u toku i nakon zdravstvenih usluga, kao dio rehabilitacijskog procesa;</w:t>
            </w:r>
          </w:p>
        </w:tc>
      </w:tr>
      <w:tr w:rsidR="00322F6E" w:rsidRPr="00322F6E" w:rsidTr="00447534">
        <w:trPr>
          <w:trHeight w:val="281"/>
        </w:trPr>
        <w:tc>
          <w:tcPr>
            <w:tcW w:w="9288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  <w:t>Opterećenje studenta po predmetu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:</w:t>
            </w:r>
          </w:p>
        </w:tc>
      </w:tr>
      <w:tr w:rsidR="00322F6E" w:rsidRPr="00322F6E" w:rsidTr="00447534">
        <w:trPr>
          <w:trHeight w:val="73"/>
        </w:trPr>
        <w:tc>
          <w:tcPr>
            <w:tcW w:w="4477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Nedeljno: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Kreditni koeficijent: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3:30k=(ECTS/30)=  0,1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Nedeljno opterećenje: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0,16*40=(k*40 sati)= 4 sata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Ukupno opterećenje za predmet: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 xml:space="preserve">             3*30 (ECTS kredita * 30 sati/kredita) = 90 sati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</w:p>
          <w:p w:rsidR="00322F6E" w:rsidRPr="00322F6E" w:rsidRDefault="00322F6E" w:rsidP="00322F6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Aktivna nastava (predavanje i vježbe): 60 sati</w:t>
            </w:r>
          </w:p>
          <w:p w:rsidR="00322F6E" w:rsidRPr="00322F6E" w:rsidRDefault="00322F6E" w:rsidP="00322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Predavanja 40 sati</w:t>
            </w:r>
          </w:p>
          <w:p w:rsidR="00322F6E" w:rsidRPr="00322F6E" w:rsidRDefault="00322F6E" w:rsidP="00322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Vježbe 20 sati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Samostalni rad studenta 30 sati</w:t>
            </w:r>
          </w:p>
        </w:tc>
      </w:tr>
      <w:tr w:rsidR="00322F6E" w:rsidRPr="00322F6E" w:rsidTr="00447534">
        <w:trPr>
          <w:trHeight w:val="1128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Nedeljno: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Kreditni koeficijent: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Nedeljno opterećenje: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 xml:space="preserve">        Ukupno opterećenje za predmet: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 xml:space="preserve">             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</w:p>
          <w:p w:rsidR="00322F6E" w:rsidRPr="00322F6E" w:rsidRDefault="00322F6E" w:rsidP="00322F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 xml:space="preserve">Aktivna nastava (predavanje i vježbe): </w:t>
            </w:r>
          </w:p>
          <w:p w:rsidR="00322F6E" w:rsidRPr="00322F6E" w:rsidRDefault="00322F6E" w:rsidP="00322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>Predavanja</w:t>
            </w:r>
          </w:p>
          <w:p w:rsidR="00322F6E" w:rsidRPr="00322F6E" w:rsidRDefault="00322F6E" w:rsidP="00322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 xml:space="preserve">Vježbe </w:t>
            </w:r>
          </w:p>
          <w:p w:rsidR="00322F6E" w:rsidRPr="00322F6E" w:rsidRDefault="00322F6E" w:rsidP="00322F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/>
              </w:rPr>
              <w:t xml:space="preserve">Samostalni rad studenta 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Obaveze studenta: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prisustvo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>na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>predavanjima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>, prezentacija,  seminarski ili esej, konsult. liter.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Literatura: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>1.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/>
              </w:rPr>
              <w:t>A.Bartolac (2016). Procjena okupacija u radnoj terapiji. Zagreb.</w:t>
            </w:r>
          </w:p>
          <w:p w:rsidR="00322F6E" w:rsidRPr="00322F6E" w:rsidRDefault="00322F6E" w:rsidP="00322F6E">
            <w:pPr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>2.Željko Kanjuh: Skrpta -  Principi obučavanja u aktivnostima svakodnevnog života, Visoka zdravstvena škola strukovnih studija, Beograd.</w:t>
            </w:r>
          </w:p>
          <w:p w:rsidR="00322F6E" w:rsidRPr="00322F6E" w:rsidRDefault="00322F6E" w:rsidP="00322F6E">
            <w:pPr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  <w:t>3. Nastavni materijali , Vukajlovic B.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Latn-CS"/>
              </w:rPr>
              <w:tab/>
            </w:r>
          </w:p>
          <w:p w:rsidR="00322F6E" w:rsidRPr="00322F6E" w:rsidRDefault="00322F6E" w:rsidP="00322F6E">
            <w:pPr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4. </w:t>
            </w:r>
            <w:smartTag w:uri="urn:schemas-microsoft-com:office:smarttags" w:element="Street">
              <w:smartTag w:uri="urn:schemas-microsoft-com:office:smarttags" w:element="address">
                <w:r w:rsidRPr="00322F6E">
                  <w:rPr>
                    <w:rFonts w:ascii="Times New Roman" w:hAnsi="Times New Roman" w:cs="Times New Roman"/>
                    <w:b w:val="0"/>
                    <w:bCs w:val="0"/>
                    <w:i w:val="0"/>
                    <w:iCs w:val="0"/>
                    <w:sz w:val="20"/>
                    <w:szCs w:val="20"/>
                  </w:rPr>
                  <w:t>Christiansen C. Ways</w:t>
                </w:r>
              </w:smartTag>
            </w:smartTag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of Living: Self-Care Strategies for Special Needs. AOTA; 2000</w:t>
            </w:r>
          </w:p>
          <w:p w:rsidR="00322F6E" w:rsidRPr="00322F6E" w:rsidRDefault="00322F6E" w:rsidP="00322F6E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/>
              </w:rPr>
            </w:pP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Oblici provjere znanja i ocjenjivanje: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 xml:space="preserve"> 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Na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>č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>ini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>provjere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</w:rPr>
              <w:t>znanja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 xml:space="preserve"> :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pismeno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i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usmeno</w:t>
            </w:r>
          </w:p>
          <w:p w:rsidR="00322F6E" w:rsidRPr="00322F6E" w:rsidRDefault="00322F6E" w:rsidP="00322F6E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de-DE"/>
              </w:rPr>
              <w:t>Kriteriji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 xml:space="preserve"> :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Maksimalan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broj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bodova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po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svim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kriterijima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- </w:t>
            </w:r>
            <w:r w:rsidRPr="00322F6E"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  <w:t>100</w:t>
            </w:r>
          </w:p>
          <w:p w:rsidR="00322F6E" w:rsidRPr="00322F6E" w:rsidRDefault="00322F6E" w:rsidP="00322F6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 w:val="0"/>
                <w:i w:val="0"/>
                <w:iCs w:val="0"/>
                <w:lang w:val="sr-Cyrl-BA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Prisustvo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i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aktivnost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na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predavanjima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i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drugim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nastavnim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aktivnostima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: 10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de-DE"/>
              </w:rPr>
              <w:t>max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>.</w:t>
            </w:r>
          </w:p>
          <w:p w:rsidR="00322F6E" w:rsidRPr="00322F6E" w:rsidRDefault="00322F6E" w:rsidP="00322F6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 w:val="0"/>
                <w:i w:val="0"/>
                <w:iCs w:val="0"/>
                <w:lang w:val="pl-PL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pl-PL"/>
              </w:rPr>
              <w:t>Testovi ili kolokviji ( dva u toku semestra ) : 30</w:t>
            </w:r>
          </w:p>
          <w:p w:rsidR="00322F6E" w:rsidRPr="00322F6E" w:rsidRDefault="00322F6E" w:rsidP="00322F6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 w:val="0"/>
                <w:i w:val="0"/>
                <w:iCs w:val="0"/>
                <w:lang w:val="it-IT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it-IT"/>
              </w:rPr>
              <w:t>Pisani radovi (esej, analiza poslovnog slučaja i sl.): 10</w:t>
            </w:r>
          </w:p>
          <w:p w:rsidR="00322F6E" w:rsidRPr="00322F6E" w:rsidRDefault="00322F6E" w:rsidP="00322F6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pl-PL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pl-PL"/>
              </w:rPr>
              <w:t>Seminarski rad, seminar ili prezentacija: 20</w:t>
            </w:r>
          </w:p>
          <w:p w:rsidR="00322F6E" w:rsidRPr="00322F6E" w:rsidRDefault="00322F6E" w:rsidP="00322F6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Drugi oblici provjere znanja:</w:t>
            </w:r>
          </w:p>
          <w:p w:rsidR="00322F6E" w:rsidRPr="00322F6E" w:rsidRDefault="00322F6E" w:rsidP="00322F6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Usmeni ili pismeni ispit: 30</w:t>
            </w:r>
          </w:p>
          <w:p w:rsidR="00322F6E" w:rsidRPr="00322F6E" w:rsidRDefault="00322F6E" w:rsidP="00322F6E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Ukupan zbir potrebnih bodova za prolaznu ocjenu je 5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pl-PL"/>
              </w:rPr>
              <w:t>1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/>
              </w:rPr>
              <w:t>.</w:t>
            </w:r>
          </w:p>
        </w:tc>
      </w:tr>
      <w:tr w:rsidR="00322F6E" w:rsidRPr="00322F6E" w:rsidTr="00447534">
        <w:tc>
          <w:tcPr>
            <w:tcW w:w="9288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F6E" w:rsidRPr="00322F6E" w:rsidRDefault="00322F6E" w:rsidP="00322F6E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/>
              </w:rPr>
            </w:pP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  <w:t xml:space="preserve">Posebna napomena za predmet: </w:t>
            </w:r>
            <w:r w:rsidRPr="00322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nema</w:t>
            </w:r>
          </w:p>
        </w:tc>
      </w:tr>
    </w:tbl>
    <w:p w:rsidR="00322F6E" w:rsidRPr="00322F6E" w:rsidRDefault="00322F6E" w:rsidP="00322F6E">
      <w:pPr>
        <w:rPr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:rsidR="00322F6E" w:rsidRDefault="00322F6E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322F6E" w:rsidRDefault="00322F6E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322F6E" w:rsidRDefault="00322F6E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322F6E" w:rsidRDefault="00322F6E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031FF8" w:rsidRDefault="00031FF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pPr w:leftFromText="180" w:rightFromText="180" w:vertAnchor="text" w:horzAnchor="margin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670"/>
        <w:gridCol w:w="50"/>
        <w:gridCol w:w="360"/>
        <w:gridCol w:w="1260"/>
        <w:gridCol w:w="1260"/>
        <w:gridCol w:w="360"/>
        <w:gridCol w:w="900"/>
        <w:gridCol w:w="1020"/>
        <w:gridCol w:w="1020"/>
        <w:gridCol w:w="1020"/>
      </w:tblGrid>
      <w:tr w:rsidR="00031FF8" w:rsidRPr="00031FF8" w:rsidTr="002A746F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 w:eastAsia="hr-HR"/>
              </w:rPr>
              <w:t>ERGONOMIJA U RADNOJ TERAPIJI</w:t>
            </w:r>
          </w:p>
        </w:tc>
      </w:tr>
      <w:tr w:rsidR="00031FF8" w:rsidRPr="00031FF8" w:rsidTr="002A746F">
        <w:tc>
          <w:tcPr>
            <w:tcW w:w="208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+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031FF8" w:rsidRPr="00031FF8" w:rsidTr="002A746F">
        <w:tc>
          <w:tcPr>
            <w:tcW w:w="2088" w:type="dxa"/>
            <w:gridSpan w:val="4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3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</w:tr>
      <w:tr w:rsidR="00031FF8" w:rsidRPr="00031FF8" w:rsidTr="002A746F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</w:tr>
      <w:tr w:rsidR="00031FF8" w:rsidRPr="00031FF8" w:rsidTr="002A746F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 Radna terapija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031FF8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Shvatanje i prihvatanje Ergonomije kao nauke o radu koja definiše i dizajnira sredstva rada, uslove rada, organizaciju rada i cjelokupno radno okruženje kao sisteme prilagođene čovjeku na radnom mjestu u radnom procesu i drugim aktivnostima izvan rada na način da prevenira poremećaje zdravlja i nastanak bolesti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dr Slobodan Stanić, profesor visoke škole; Lidija Slunjski Tišma, asistent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Predavanja, vježbe, interaktivna nastava, seminari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031FF8" w:rsidRPr="00363814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Očekivani ishodi, rezultati i stečene kompetencije na kraju izučavanja predmeta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Ergonomija: pojam, definicije, predmet i sadržaj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 kao terapijska metoda i ergonomijau terapiji radom</w:t>
            </w:r>
          </w:p>
        </w:tc>
      </w:tr>
      <w:tr w:rsidR="00031FF8" w:rsidRPr="00363814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Jedna ili više ergonomija: klasifikacija ergonomija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Fizička- hardverska ergonomija</w:t>
            </w:r>
          </w:p>
        </w:tc>
      </w:tr>
      <w:tr w:rsidR="00031FF8" w:rsidRPr="00363814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Antropometrija i antropometrijske mjere kao osnov za ergonomski dizajn sredstava rada</w:t>
            </w:r>
          </w:p>
        </w:tc>
      </w:tr>
      <w:tr w:rsidR="00031FF8" w:rsidRPr="00363814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Oblikovanje mjesta rada i života i svih elemenata za rad i život- dizajniranje-dizajn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Sjedenje i stajanje pri radu i drugim aktivnostima, zdravstvene posljedice i njihova prevencija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Radna sredina: senzorni principi u odnosu na senzorne organe radnika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Organizaciona ergonomija- unutrašnja humana klima- samozbrinjavanje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Kognitivna ergonomija- rad i mentalno zdravlje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 i stres- ergonomski principi upravljanja stresom na radnom mjestu</w:t>
            </w:r>
          </w:p>
        </w:tc>
      </w:tr>
      <w:tr w:rsidR="00031FF8" w:rsidRPr="00363814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Motivacija i zadovoljstvo radom kao ergonomska kategorija</w:t>
            </w:r>
          </w:p>
        </w:tc>
      </w:tr>
      <w:tr w:rsidR="00031FF8" w:rsidRPr="00363814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Socio-kulturalna i vrijednosna ergonomija u radnoj terapiji- odnos potreba i radnih uslova</w:t>
            </w:r>
          </w:p>
        </w:tc>
      </w:tr>
      <w:tr w:rsidR="00031FF8" w:rsidRPr="00363814" w:rsidTr="002A746F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Konceptualna vs korektivna ergonomija (preventivna/pametna vs ,,post“ ergonomija)</w:t>
            </w:r>
          </w:p>
        </w:tc>
      </w:tr>
      <w:tr w:rsidR="00031FF8" w:rsidRPr="00031FF8" w:rsidTr="002A746F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031FF8" w:rsidRPr="00031FF8" w:rsidTr="002A746F">
        <w:trPr>
          <w:trHeight w:val="258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031FF8" w:rsidRPr="00031FF8" w:rsidTr="002A746F">
        <w:trPr>
          <w:trHeight w:val="1128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3:30k=(ECTS/30)=  0,1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0,1*40=(k*40 sati)= 4 sata</w:t>
            </w:r>
          </w:p>
        </w:tc>
        <w:tc>
          <w:tcPr>
            <w:tcW w:w="7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3*30 (ECTS kredita * 30 sati/kredita) = 90 sati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031FF8" w:rsidRPr="00031FF8" w:rsidRDefault="00031FF8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60 sati</w:t>
            </w:r>
          </w:p>
          <w:p w:rsidR="00031FF8" w:rsidRPr="00031FF8" w:rsidRDefault="00031FF8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40 sati</w:t>
            </w:r>
          </w:p>
          <w:p w:rsidR="00031FF8" w:rsidRPr="00031FF8" w:rsidRDefault="00031FF8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20 sati</w:t>
            </w:r>
          </w:p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  <w:p w:rsidR="00031FF8" w:rsidRPr="00031FF8" w:rsidRDefault="00031FF8" w:rsidP="00031FF8">
            <w:pPr>
              <w:ind w:left="1440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prisustvo nastavi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i vježbama, učestvovanje u interaktivnoj nastavi, izrada kolokvija i seminarskog rada i polaganje završnog ispita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</w:p>
          <w:p w:rsidR="00031FF8" w:rsidRPr="00F31842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031FF8">
              <w:rPr>
                <w:rFonts w:ascii="Times New Roman" w:hAnsi="Times New Roman" w:cs="Times New Roman"/>
                <w:bCs w:val="0"/>
                <w:iCs w:val="0"/>
                <w:sz w:val="22"/>
                <w:szCs w:val="22"/>
                <w:lang w:val="sr-Latn-BA" w:eastAsia="hr-HR"/>
              </w:rPr>
              <w:t xml:space="preserve">1. </w:t>
            </w: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Kroemer, K.H.E., Grandjean, E. Prilagođavanje rada čovjeku, Naklada Slap Zagreb</w:t>
            </w:r>
          </w:p>
          <w:p w:rsidR="00031FF8" w:rsidRPr="00F31842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2. Mikšić, D. (1997) Uvod u Ergonomiju, FSIN, Sveučilište Zagreb</w:t>
            </w:r>
          </w:p>
          <w:p w:rsidR="00031FF8" w:rsidRPr="00F31842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3. Ilić, S. (2013), Ergonomija u zdravstvenim ustanovama, Medicinski fakultet, Niš</w:t>
            </w:r>
          </w:p>
          <w:p w:rsidR="00031FF8" w:rsidRPr="00F31842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4. Becner, O. (2011), Ergonomija, Medicinski fakultet, Novi Sad</w:t>
            </w:r>
          </w:p>
          <w:p w:rsidR="00031FF8" w:rsidRPr="00031FF8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r-Latn-BA" w:eastAsia="hr-HR"/>
              </w:rPr>
              <w:t>5. Jacobs, K. (2000), Ergonomic for Therapists, Butterworth-Heinemann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</w:p>
        </w:tc>
      </w:tr>
      <w:tr w:rsidR="00031FF8" w:rsidRPr="00031FF8" w:rsidTr="002A746F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1FF8" w:rsidRPr="00031FF8" w:rsidRDefault="00031FF8" w:rsidP="00031FF8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Posebna napomena za predmet: </w:t>
            </w:r>
            <w:r w:rsidRPr="00031F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031FF8" w:rsidRDefault="00031FF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794"/>
        <w:gridCol w:w="282"/>
        <w:gridCol w:w="698"/>
        <w:gridCol w:w="605"/>
        <w:gridCol w:w="546"/>
        <w:gridCol w:w="1962"/>
        <w:gridCol w:w="676"/>
        <w:gridCol w:w="882"/>
        <w:gridCol w:w="720"/>
        <w:gridCol w:w="706"/>
        <w:gridCol w:w="595"/>
      </w:tblGrid>
      <w:tr w:rsidR="00825E3C" w:rsidRPr="00363814" w:rsidTr="002A746F">
        <w:tc>
          <w:tcPr>
            <w:tcW w:w="17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Пун назив</w:t>
            </w:r>
          </w:p>
        </w:tc>
        <w:tc>
          <w:tcPr>
            <w:tcW w:w="7516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bs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eastAsia="hr-HR"/>
              </w:rPr>
              <w:t>Me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>тоде процјене у радној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 w:eastAsia="hr-HR"/>
              </w:rPr>
              <w:t xml:space="preserve"> 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 xml:space="preserve">терапији 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eastAsia="hr-HR"/>
              </w:rPr>
              <w:t>II</w:t>
            </w:r>
          </w:p>
        </w:tc>
      </w:tr>
      <w:tr w:rsidR="00825E3C" w:rsidRPr="00825E3C" w:rsidTr="002A746F">
        <w:tc>
          <w:tcPr>
            <w:tcW w:w="209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Скраћени назив</w:t>
            </w:r>
          </w:p>
        </w:tc>
        <w:tc>
          <w:tcPr>
            <w:tcW w:w="1742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Статус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Семестар</w:t>
            </w:r>
          </w:p>
        </w:tc>
        <w:tc>
          <w:tcPr>
            <w:tcW w:w="151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ЕСПБ</w:t>
            </w:r>
          </w:p>
        </w:tc>
        <w:tc>
          <w:tcPr>
            <w:tcW w:w="2128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Фонд часова (П+В)</w:t>
            </w:r>
          </w:p>
        </w:tc>
      </w:tr>
      <w:tr w:rsidR="00825E3C" w:rsidRPr="00825E3C" w:rsidTr="002A746F">
        <w:trPr>
          <w:trHeight w:val="382"/>
        </w:trPr>
        <w:tc>
          <w:tcPr>
            <w:tcW w:w="209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Obavezan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III</w:t>
            </w:r>
          </w:p>
        </w:tc>
        <w:tc>
          <w:tcPr>
            <w:tcW w:w="1511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>7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2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3</w:t>
            </w:r>
          </w:p>
        </w:tc>
        <w:tc>
          <w:tcPr>
            <w:tcW w:w="731" w:type="dxa"/>
            <w:tcBorders>
              <w:bottom w:val="single" w:sz="2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2</w:t>
            </w:r>
          </w:p>
        </w:tc>
        <w:tc>
          <w:tcPr>
            <w:tcW w:w="652" w:type="dxa"/>
            <w:tcBorders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  <w:tr w:rsidR="00825E3C" w:rsidRPr="00825E3C" w:rsidTr="002A746F">
        <w:tc>
          <w:tcPr>
            <w:tcW w:w="26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Шифра предмета</w:t>
            </w:r>
          </w:p>
        </w:tc>
        <w:tc>
          <w:tcPr>
            <w:tcW w:w="6595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  <w:tr w:rsidR="00825E3C" w:rsidRPr="00825E3C" w:rsidTr="002A746F">
        <w:tc>
          <w:tcPr>
            <w:tcW w:w="624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Школска година од које се програм реализује</w:t>
            </w:r>
          </w:p>
        </w:tc>
        <w:tc>
          <w:tcPr>
            <w:tcW w:w="3045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2021/22.</w:t>
            </w: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Врста и ниво студија, студијски програми: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1 циклу</w:t>
            </w: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>c</w:t>
            </w: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Условљеност другим предметима: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Нема условљености</w:t>
            </w:r>
          </w:p>
        </w:tc>
      </w:tr>
      <w:tr w:rsidR="00825E3C" w:rsidRPr="00363814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Циљеви изучавања предмета: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Студенти ће стећи стручна полазишта за:</w:t>
            </w:r>
          </w:p>
          <w:p w:rsidR="00825E3C" w:rsidRPr="00825E3C" w:rsidRDefault="00825E3C" w:rsidP="00373C5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планирање и провођење раднотерапијских процјена</w:t>
            </w:r>
          </w:p>
          <w:p w:rsidR="00825E3C" w:rsidRPr="00825E3C" w:rsidRDefault="00825E3C" w:rsidP="00373C5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користити најзначајније раднотерапијске процјене (стандардизоване и нестандардизоване)</w:t>
            </w:r>
          </w:p>
          <w:p w:rsidR="00825E3C" w:rsidRPr="00825E3C" w:rsidRDefault="00825E3C" w:rsidP="00373C5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уважити и интегрисати све структуре личности у радно терапијски третман</w:t>
            </w:r>
          </w:p>
          <w:p w:rsidR="00825E3C" w:rsidRPr="00825E3C" w:rsidRDefault="00825E3C" w:rsidP="00373C5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документовње и анализирање активности по корацима </w:t>
            </w:r>
          </w:p>
          <w:p w:rsidR="00825E3C" w:rsidRPr="00825E3C" w:rsidRDefault="00825E3C" w:rsidP="00373C5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интерпретирање резултата процјене</w:t>
            </w:r>
          </w:p>
          <w:p w:rsidR="00825E3C" w:rsidRPr="00825E3C" w:rsidRDefault="00825E3C" w:rsidP="00373C5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писање раднотерапијског мишљења и извјештаја</w:t>
            </w:r>
          </w:p>
          <w:p w:rsidR="00825E3C" w:rsidRPr="00825E3C" w:rsidRDefault="00825E3C" w:rsidP="00373C5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развијање даљих теоријских и практичних приступа методама процјене у радној терапији 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Исходи: </w:t>
            </w:r>
          </w:p>
          <w:p w:rsidR="00825E3C" w:rsidRPr="00825E3C" w:rsidRDefault="00825E3C" w:rsidP="00373C5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ru-RU" w:eastAsia="hr-HR"/>
              </w:rPr>
              <w:t>стицање опште компетенције и сазнања о примјени метода и њиховим специфичностима  у раднотерапијској процјени</w:t>
            </w:r>
          </w:p>
          <w:p w:rsidR="00825E3C" w:rsidRPr="00825E3C" w:rsidRDefault="00825E3C" w:rsidP="00373C5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примјењивање метода процјене ради подузимања даљих корака усмјерених према клијенту</w:t>
            </w:r>
          </w:p>
          <w:p w:rsidR="00825E3C" w:rsidRPr="00825E3C" w:rsidRDefault="00825E3C" w:rsidP="00373C5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Cs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тимска сарадња са другим стручњацима у сврху прижања адекватне подршке особама у стању потребе за раднотерапијским процесом</w:t>
            </w:r>
          </w:p>
        </w:tc>
      </w:tr>
      <w:tr w:rsidR="00825E3C" w:rsidRPr="00363814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bs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Име и презиме наставника и сарадника: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др Тања Чолић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, 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Cyrl-BA" w:eastAsia="hr-HR"/>
              </w:rPr>
              <w:t>професор високе школе; Лидија Слуњски Тишма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, 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Cyrl-BA" w:eastAsia="hr-HR"/>
              </w:rPr>
              <w:t>асистент</w:t>
            </w:r>
          </w:p>
        </w:tc>
      </w:tr>
      <w:tr w:rsidR="00825E3C" w:rsidRPr="00363814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Метод наставе и савладавање градива: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Предавање, методичке и клиничке вјежбе, интерактивна настава,</w:t>
            </w: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Садржај предмета по седмицама: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Методологија и приступ раднотерапијској процјени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Инструменти процјене у радној терапији: стандардизовани и нестандардизовани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Модели процјене у радној терапији - 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Kawa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и 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CMOP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Мини скала процјене психичког стања - ММ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SE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Процјена емпатије у радној терапији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МКФ (</w:t>
            </w: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>ICF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) и МКБ класификације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МКФ (</w:t>
            </w: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>ICF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) класификација као инструмент процјен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e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у радној терапији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Фактор окружења и његов утицај на могућност обављања активности</w:t>
            </w:r>
          </w:p>
        </w:tc>
      </w:tr>
      <w:tr w:rsidR="00825E3C" w:rsidRPr="00825E3C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  <w:t>Рана интервенција</w:t>
            </w:r>
          </w:p>
        </w:tc>
      </w:tr>
      <w:tr w:rsidR="00825E3C" w:rsidRPr="00825E3C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  <w:t>Специфичности процјене окупације дјетета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  <w:t>Процјена способности (сензорно - моторних и психичких)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  <w:t>Процјена афективних, духовних и психо - социјалних вјештина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  <w:t>Процјена самозбрињавања, продуктивности и слободног времена</w:t>
            </w:r>
          </w:p>
        </w:tc>
      </w:tr>
      <w:tr w:rsidR="00825E3C" w:rsidRPr="00363814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sr-Cyrl-BA" w:eastAsia="hr-HR"/>
              </w:rPr>
              <w:t>Породица у процесу радне терапије</w:t>
            </w:r>
          </w:p>
        </w:tc>
      </w:tr>
      <w:tr w:rsidR="00825E3C" w:rsidRPr="00825E3C" w:rsidTr="002A746F">
        <w:tc>
          <w:tcPr>
            <w:tcW w:w="888" w:type="dxa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Писање радно терапијског извјештаја</w:t>
            </w:r>
          </w:p>
        </w:tc>
      </w:tr>
      <w:tr w:rsidR="00825E3C" w:rsidRPr="00825E3C" w:rsidTr="002A746F">
        <w:tc>
          <w:tcPr>
            <w:tcW w:w="88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400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И</w:t>
            </w:r>
            <w:r w:rsidRPr="00825E3C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спит</w:t>
            </w: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Оптерећење студента по предмету:</w:t>
            </w:r>
          </w:p>
        </w:tc>
      </w:tr>
      <w:tr w:rsidR="00825E3C" w:rsidRPr="00825E3C" w:rsidTr="002A746F">
        <w:tc>
          <w:tcPr>
            <w:tcW w:w="328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7:30(ECTS/30)=0,23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0,23*40 sati = 9,33 sati</w:t>
            </w:r>
          </w:p>
        </w:tc>
        <w:tc>
          <w:tcPr>
            <w:tcW w:w="6003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7*30 (ECTS kredita * 30 sati/kredita) = 210 sati</w:t>
            </w:r>
          </w:p>
          <w:p w:rsidR="00825E3C" w:rsidRPr="00825E3C" w:rsidRDefault="00825E3C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150 sati</w:t>
            </w:r>
          </w:p>
          <w:p w:rsidR="00825E3C" w:rsidRPr="00825E3C" w:rsidRDefault="00825E3C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825E3C" w:rsidRPr="00825E3C" w:rsidRDefault="00825E3C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825E3C" w:rsidRPr="00825E3C" w:rsidRDefault="00825E3C" w:rsidP="00373C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Обавезе студента: Присуствовање предавањима, вјежбама</w:t>
            </w: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Литератур</w:t>
            </w: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  <w:t>a</w:t>
            </w:r>
          </w:p>
          <w:p w:rsidR="00F31842" w:rsidRPr="00F31842" w:rsidRDefault="00825E3C" w:rsidP="00F3184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Bartolac,A.Procjenaokupacija u radnojterapiji.Zagreb:Zdravstvenoveleučilište,201</w:t>
            </w: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6.</w:t>
            </w:r>
          </w:p>
          <w:p w:rsidR="00F31842" w:rsidRDefault="00825E3C" w:rsidP="00F3184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 xml:space="preserve">SvjetskaZdravsatvenaOrganizacija (2008). Međunarodnaklasifikacijafunkcionisanja, onesposobljenjaizdravlja (MKF). Pesaro-Italy: EducAid. </w:t>
            </w:r>
          </w:p>
          <w:p w:rsidR="00F31842" w:rsidRDefault="00825E3C" w:rsidP="00F3184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Chown, G., Soley, T., Moczydlowski, S., Chimento, C. &amp;Smoyer, A. (2016).A Phenomenological Study on the Perception of Occupational Therapists Practicing in the Emergency Department.The Open Journal of Occupational Therapy: Vol. 4: Iss. 1, Article 3. Na sajtu: http://dx.doi.org/10.15453/2168-6408.1126Očitano: 21. 01. 2017.</w:t>
            </w:r>
          </w:p>
          <w:p w:rsidR="00F31842" w:rsidRDefault="00825E3C" w:rsidP="00F3184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 xml:space="preserve">Law, M., Stewart, D., Letts, L., Pollock, N., Bosch, J., &amp; Westmorland, M., (1998). Guidelines for Critical Review of Qualitative Studies Based on Guidelines for Critical Review Form-Qualitative Studies.Hamilton: McMaster University Occupational Therapy.Nasajtu: https://www.usc.edu/hsc/ebnet/res/Guidelines.pdf Očitano: 22.01. 2017. godine. </w:t>
            </w:r>
          </w:p>
          <w:p w:rsidR="00825E3C" w:rsidRPr="00F31842" w:rsidRDefault="00825E3C" w:rsidP="00F3184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Sutton D. J., Hocking C. S., &amp;Smythe L. A. (2012). A phenomenological study of occupational engagement in recovery from mental illness.Canadian Journal of Occupational Therapy, 79, 142–150. doi:10.2182/cjot.2012.79.3.3</w:t>
            </w:r>
          </w:p>
          <w:p w:rsidR="00825E3C" w:rsidRPr="00F31842" w:rsidRDefault="00825E3C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 xml:space="preserve">Halpern, J. (2003). What is Clinical Emphaty? Journal of General Internal Medicine. doi: 10.1046/j.1525-1497.2003.2101 </w:t>
            </w:r>
          </w:p>
          <w:p w:rsidR="00825E3C" w:rsidRPr="00F31842" w:rsidRDefault="00825E3C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 xml:space="preserve">Brown, T., Williams,B., Boyle, M., Molloy, A., McKenna, L., Molloy, L. and Lewis, B. (2010). Levels of empathy in undergraduate occupational therapy students. U časopisu:  Occupational Therapy International. 2010 Sep;17(3):135-41. doi: 10.1002/oti.297. </w:t>
            </w:r>
          </w:p>
          <w:p w:rsidR="00825E3C" w:rsidRPr="00F31842" w:rsidRDefault="00825E3C" w:rsidP="00373C5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F318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PONS test nasajtu: https://repository.library.northeastern.edu/downloads/neu:rx914607j?datastream_id=content</w:t>
            </w:r>
          </w:p>
          <w:p w:rsidR="00825E3C" w:rsidRPr="00825E3C" w:rsidRDefault="00825E3C" w:rsidP="00825E3C">
            <w:pPr>
              <w:ind w:left="720"/>
              <w:contextualSpacing/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</w:pP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Облици провјере знања и оцјењивање</w:t>
            </w: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: </w:t>
            </w:r>
            <w:r w:rsidRPr="00825E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истраживачки задатак, усмени и писмени испит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</w:pPr>
          </w:p>
        </w:tc>
      </w:tr>
      <w:tr w:rsidR="00825E3C" w:rsidRPr="00825E3C" w:rsidTr="002A746F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825E3C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Посебна напомена за предмет:</w:t>
            </w:r>
          </w:p>
          <w:p w:rsidR="00825E3C" w:rsidRPr="00825E3C" w:rsidRDefault="00825E3C" w:rsidP="00825E3C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</w:p>
        </w:tc>
      </w:tr>
    </w:tbl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2A746F" w:rsidRDefault="002A746F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224"/>
        <w:gridCol w:w="136"/>
        <w:gridCol w:w="1260"/>
        <w:gridCol w:w="1260"/>
        <w:gridCol w:w="360"/>
        <w:gridCol w:w="900"/>
        <w:gridCol w:w="1020"/>
        <w:gridCol w:w="1020"/>
        <w:gridCol w:w="1020"/>
      </w:tblGrid>
      <w:tr w:rsidR="003A7F4A" w:rsidRPr="003A7F4A" w:rsidTr="000211FA"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>H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CS" w:eastAsia="hr-HR"/>
              </w:rPr>
              <w:t>IRURGIJA SA ORTOPEDIJOM I TRAUMATOLOGIJOM</w:t>
            </w:r>
          </w:p>
        </w:tc>
      </w:tr>
      <w:tr w:rsidR="003A7F4A" w:rsidRPr="003A7F4A" w:rsidTr="000211FA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3A7F4A" w:rsidRPr="003A7F4A" w:rsidTr="000211FA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3</w:t>
            </w:r>
          </w:p>
        </w:tc>
      </w:tr>
      <w:tr w:rsidR="003A7F4A" w:rsidRPr="003A7F4A" w:rsidTr="000211FA">
        <w:tc>
          <w:tcPr>
            <w:tcW w:w="244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15</w:t>
            </w:r>
          </w:p>
        </w:tc>
      </w:tr>
      <w:tr w:rsidR="003A7F4A" w:rsidRPr="003A7F4A" w:rsidTr="000211FA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3A7F4A" w:rsidRPr="003A7F4A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Vrsta i nivo studija, studijski programi: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– 240 ECTS; Radna terapija</w:t>
            </w:r>
          </w:p>
        </w:tc>
      </w:tr>
      <w:tr w:rsidR="003A7F4A" w:rsidRPr="00363814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Uslovljenost drugim predmetima: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ema uslovljenosti</w:t>
            </w:r>
          </w:p>
        </w:tc>
      </w:tr>
      <w:tr w:rsidR="003A7F4A" w:rsidRPr="00363814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Ciljevi izučavanja predmeta: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upoznati studente sa metodama kliničkog ispitivanja, dopunske dijagnostike, preoperativne pripreme i postoperativnog liječenja, metodama anestezije i postupcima reanimacije; prikazati savremene principe pristupa patologiji, preventivi i liječenju ortopedsko - hirurških oboljenja i povreda koštano zglobnog sistema; osposobiti studente da u okviru timskog, ali i samostalnog rada povrijeđene i oboljele zbrinjavaju na efikasan način, za rad u zdravstvenim ustanovama različitog ranga, kao i rad u vanrednim uslovima</w:t>
            </w:r>
          </w:p>
        </w:tc>
      </w:tr>
      <w:tr w:rsidR="003A7F4A" w:rsidRPr="003A7F4A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Ime i prezime nastavnika i saradnika: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dr Slavko Manojlović, profesor  visoke škole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Cyrl-BA" w:eastAsia="hr-HR"/>
              </w:rPr>
              <w:t xml:space="preserve">;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Marija Kecman</w:t>
            </w:r>
          </w:p>
        </w:tc>
      </w:tr>
      <w:tr w:rsidR="003A7F4A" w:rsidRPr="003A7F4A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Metod nastave i savladavanje gradiva: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teorijska nastava obogaćena audiovizuelnim prikazima, bježbe uz prethodne pripreme metodskih jedinica</w:t>
            </w:r>
          </w:p>
        </w:tc>
      </w:tr>
      <w:tr w:rsidR="003A7F4A" w:rsidRPr="003A7F4A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Osnove dijagnostike i profilaksa u hirurgiji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Infekcija u hirurgiji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Traumatska oštećenja: fizološki odgovor organizma na traumu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                                     patološka reakcija organizma na trumu 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                                   </w:t>
            </w: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(stanje šoka)</w:t>
            </w:r>
          </w:p>
        </w:tc>
      </w:tr>
      <w:tr w:rsidR="003A7F4A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Zatvorene i otvorene povrede: etiologija i klasifikacija</w:t>
            </w:r>
          </w:p>
        </w:tc>
      </w:tr>
      <w:tr w:rsidR="003A7F4A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Krvarenje i vrste krvarenja, Transfuzija: indikacije i moguće komplikacije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Povrede i oboljenja krvnih sudova i perifernih nerava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Povrede i oboljenja mišića, tetiva i zglobnih struktura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3A7F4A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Prelomi, mehanizmi nastanka klasifikacija,karakteristike preloma u dječijoj dobi</w:t>
            </w:r>
          </w:p>
        </w:tc>
      </w:tr>
      <w:tr w:rsidR="003A7F4A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Ratna hirurgija: jedinstvena ratna hirurška doktrina, specifičnosti i liječenje ratne rane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Kraniocerebralne povrede, intrakranijalna hipertenzija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Povrede gornjeg ekstremiteta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Razvojne anomalije, upalna i degenerativna oboljenja gornjeg ekstremiteta</w:t>
            </w:r>
          </w:p>
        </w:tc>
      </w:tr>
      <w:tr w:rsidR="003A7F4A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Kongenitalne malformacije donjih ekstremiteta, povrede karlice</w:t>
            </w:r>
          </w:p>
        </w:tc>
      </w:tr>
      <w:tr w:rsidR="003A7F4A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Razvojne anomalije i povrede kičmenog stuba, kuka i natkoljenice</w:t>
            </w:r>
          </w:p>
        </w:tc>
      </w:tr>
      <w:tr w:rsidR="003A7F4A" w:rsidRPr="00363814" w:rsidTr="000211FA">
        <w:tc>
          <w:tcPr>
            <w:tcW w:w="46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Upalna, degenerativna i tumorska oboljenja kostiju i zglobova, aseptične nekroze</w:t>
            </w:r>
          </w:p>
        </w:tc>
      </w:tr>
      <w:tr w:rsidR="003A7F4A" w:rsidRPr="003A7F4A" w:rsidTr="000211FA"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3A7F4A" w:rsidRPr="003A7F4A" w:rsidTr="000211FA">
        <w:trPr>
          <w:trHeight w:val="240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3A7F4A" w:rsidRPr="003A7F4A" w:rsidTr="000211FA">
        <w:trPr>
          <w:trHeight w:val="1140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8:30k=(ECTS/30)=0,26 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0,26 *40=(k*40 sati)=10,6 sati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8*30 (ECTS kredita * 30 sati/kredita) = 240 sati</w:t>
            </w: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1. Aktivna nastava (predavanje i vježbe): 150 sati</w:t>
            </w:r>
          </w:p>
          <w:p w:rsidR="003A7F4A" w:rsidRPr="003A7F4A" w:rsidRDefault="003A7F4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3A7F4A" w:rsidRPr="003A7F4A" w:rsidRDefault="003A7F4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90 sati</w:t>
            </w:r>
          </w:p>
          <w:p w:rsidR="003A7F4A" w:rsidRPr="003A7F4A" w:rsidRDefault="003A7F4A" w:rsidP="00373C5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  <w:p w:rsidR="003A7F4A" w:rsidRPr="003A7F4A" w:rsidRDefault="003A7F4A" w:rsidP="003A7F4A">
            <w:pPr>
              <w:ind w:left="7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3A7F4A" w:rsidRPr="003A7F4A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nteraktivno učešće u nastavi, kreativni pristup vježbama, položeni parcijalni ispiti i završni ispit</w:t>
            </w:r>
          </w:p>
        </w:tc>
      </w:tr>
      <w:tr w:rsidR="003A7F4A" w:rsidRPr="00363814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Stevović D.: Hirurgija, Savremena administracija, Beograd,2000. Bukurov -Petković: Hirurgija, Medicinska knjiga, Beograd,1998. Banović D.:Traumatologija koštano zglobnog sistema, Zavod za udžbenike i nastavna sredstva, Beograd,1998. Krajčinović J.: Hirurgija lokomotornog aparata, Baljozović A.:Hirurgija, Beograd 1992. Baščarević LJ.: Ortopedija, Beograd, 1992</w:t>
            </w:r>
          </w:p>
        </w:tc>
      </w:tr>
      <w:tr w:rsidR="003A7F4A" w:rsidRPr="003A7F4A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3A7F4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aktivnosti u nastavi do 5  poena;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kolokviji I i II do 40 poena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;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seminarski rad do 15 poena; završni ispit do 50 poena</w:t>
            </w:r>
          </w:p>
        </w:tc>
      </w:tr>
      <w:tr w:rsidR="003A7F4A" w:rsidRPr="003A7F4A" w:rsidTr="000211FA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F4A" w:rsidRPr="003A7F4A" w:rsidRDefault="003A7F4A" w:rsidP="003A7F4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Posebna napomena za predmet: 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</w:t>
            </w:r>
            <w:r w:rsidRPr="003A7F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ema</w:t>
            </w:r>
          </w:p>
        </w:tc>
      </w:tr>
    </w:tbl>
    <w:p w:rsidR="003A7F4A" w:rsidRPr="003A7F4A" w:rsidRDefault="003A7F4A" w:rsidP="003A7F4A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Пун назив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 w:eastAsia="hr-HR"/>
              </w:rPr>
              <w:t>Oснови радне терапије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Скраћени назив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Статус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Семестар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ЕСПБ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Фонд часова (П+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>Б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Обавезан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</w:tr>
      <w:tr w:rsidR="00B0414D" w:rsidRPr="00B0414D" w:rsidTr="000211F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Шифра предмета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Ф-16</w:t>
            </w:r>
          </w:p>
        </w:tc>
      </w:tr>
      <w:tr w:rsidR="00B0414D" w:rsidRPr="00B0414D" w:rsidTr="000211F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Школска година од које се програм реализује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lang w:val="sr-Cyrl-CS" w:eastAsia="hr-HR"/>
              </w:rPr>
              <w:t>20</w:t>
            </w:r>
            <w:r w:rsidRPr="00B0414D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21/22.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tabs>
                <w:tab w:val="left" w:pos="8760"/>
              </w:tabs>
              <w:rPr>
                <w:rFonts w:ascii="Times New Roman" w:hAnsi="Times New Roman" w:cs="Times New Roman"/>
                <w:b w:val="0"/>
                <w:bCs w:val="0"/>
                <w:iCs w:val="0"/>
                <w:sz w:val="18"/>
                <w:szCs w:val="18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Врста и ниво студија, студијски програми: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академски студиј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I циклус;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240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ЕСПБ; Радна терапија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Условљеност другим предметима: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нема условљености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Циљеви изучавања предмета: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циљ изучавања предмета јесте савладавање градива из радне терапије у медицинској рехабилитацији и оспособљавање студената да управљају последицама болести и повреда са којима ће се сретати у својој пракси;савладавање активности и техника радне терапије, основних принципа лијечења,дозирања,контроле дозирања и терапијског ефекта у радној терапији у оквиру оспособљавања болесних и повреијеђени.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Име и презиме наставника и сарадника: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dr Nada Savković,profesor visoke škole;  MA Dijana Laštro,  predavač visoke škole; Lidija Slunjski Tišma, asistent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Метод наставе и савладавање градива: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теоријска настава, вјежбе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Садржај предмета по седмицама: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Дефиниција радне терапија (РТ); Покрет, ефекти РТ,историјат РТ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Мјесто ПТ у физикалнох медицини и рехабилитацији, основне карактеристике; савремени приступ и филозофија РТ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Прескрипција; циљеви и задаци РТ. Подјела РТ:функционална РТ,окупациона РТ,супортивна РТ, предпрофесионална РТ, професионална РТ.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Методе РТ; процјена могућности пацијента: опажајне активности, моторичке активности.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Тимски рад у савременој рехабилитацији и улога РТ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Технике у РТ; врсте техника; подјела техника.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Кинезиолошка анализа техника; Врсте хватова;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А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нализа покрета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и постуралних образаца 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I парцијални испит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Активности самозбрињавања (АС) и Активности свакодневног живота (АСЖ)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Дозирање у РТ и елементи дозирања:дјеловање на ми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ш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ићну активност;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Дозирање у РТ и елементи дозирања: третман за повећање мишићне снаге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Ортотичко-протетичка методау  РТ;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Архитектонско-техничка адаптација; опрема у РТ.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Доминантност, латералност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.Оцјена радне способности (РС); преостала РС, улога РТ у процјени преосталих способности;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О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цјена преостале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радне способности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М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одели за процјену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радне способности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; обрасци за тестирање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радне способности у РТ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Oпшти ф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ункционални тестови; Бартел индекс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;СФ-36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Функционални тестови;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QIF ( Quadriplegia index of function), FIM ( Functional independence measure)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II парцијални испит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Оптерећење студента по предмету:</w:t>
            </w:r>
          </w:p>
        </w:tc>
      </w:tr>
      <w:tr w:rsidR="00B0414D" w:rsidRPr="00363814" w:rsidTr="000211F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Недјељно:</w:t>
            </w:r>
          </w:p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Кредитни коефицијент</w:t>
            </w:r>
          </w:p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6:30(к=ЕСПБ/30)= 0,2</w:t>
            </w:r>
          </w:p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Недјељно оптерећење:</w:t>
            </w:r>
          </w:p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0,2x40=(к x40 сати= 8 сати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У семестру: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Укупно оптерећење за предмет:</w:t>
            </w:r>
          </w:p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6x30(ЕСПБ кредита x 30 сати/кредиту)= 180 </w:t>
            </w: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сати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Активна настава: 8 x15= 120 </w:t>
            </w: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сати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предавања и вјежби,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Континуална провјера знања: 12 сати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Завршна провјера знања: 5 сати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Самосталан рад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: учење, консултације 43 </w:t>
            </w:r>
            <w:r w:rsidRPr="00B0414D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сати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Обавезе студента: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присуство предавањима, вјежбе , тестови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Литература: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Николић С. Општа радна терапија; 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Облици провјере знања и оцјењивање: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активности у настави до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10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поена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;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коликвиј I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и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II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до 40 поена;  вјежбе  до 10 поена;   завршни испит до 40 поена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Посебна напомена за предмет:</w:t>
            </w:r>
            <w:r w:rsidRPr="00B0414D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нема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</w:p>
        </w:tc>
      </w:tr>
    </w:tbl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CS" w:eastAsia="hr-HR"/>
        </w:rPr>
      </w:pPr>
    </w:p>
    <w:p w:rsidR="002A746F" w:rsidRDefault="002A746F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7"/>
        <w:gridCol w:w="1203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KLINIČKA FIZIKALNA TERAPIJA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</w:tr>
      <w:tr w:rsidR="00B0414D" w:rsidRPr="00B0414D" w:rsidTr="000211F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-17</w:t>
            </w:r>
          </w:p>
        </w:tc>
      </w:tr>
      <w:tr w:rsidR="00B0414D" w:rsidRPr="00B0414D" w:rsidTr="000211F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nema uslovljenosti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Ciljevi izučavanja predmeta: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ticanje teoretskih znanja i praktičnih vještina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 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Ime i prezime nastavnika i saradnika: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dr Gordana Stefanovski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 profesor visoke škole; Dragana Ćurguz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Metod nastave i savladavanje gradiva: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predavanja, praktični rad na odjelu  fizikalne terapije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Definicija, opšti principi pravljenja fizikalne terapije u kliničkim stanjima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cervikalnog sindroma i cervikobrahijalnog sindroma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lumboišijalgije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gonartroze i koksartroze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Fiuzikalna terapija kod strukturalnih deformiteta kičmenog stuba (skolioze, lordoze, gibus) i grudnog koša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deformiteta stopala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reumatoidnog artritisa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Behtereve bolesti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nakon povrede mekih tkiva i opekotina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kožnih oboljenja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ginekoloških oboljenja i steriliteta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dekubitusa i ulkusa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polineuropatija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Fizikalna terapija kod povreda perifernih nerava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Obnavljanje pređenog gradiva i priprema za test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B0414D" w:rsidRPr="00B0414D" w:rsidTr="000211FA">
        <w:trPr>
          <w:trHeight w:val="255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B0414D" w:rsidRPr="00B0414D" w:rsidTr="000211FA">
        <w:trPr>
          <w:trHeight w:val="1125"/>
        </w:trPr>
        <w:tc>
          <w:tcPr>
            <w:tcW w:w="250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5:30(k=ECTS/30)=0,16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0,16*40=(k*40 sati)=6,6sati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5*30 (ECTS kredita * 30 sati/kredita) = 150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prisustvo na predavanjima, test-kolokvij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umi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Literatura: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B.Tomić: Fizikalna terapija; Kruzen i saradnici: Klinička fizikalna terapija; A.Rotović: Fizikalna terapija; V.Mihajlović: Osnovi fizikalne medicine; D.Kunej: Prasktikum fizikalne terapije; I.Jajić: Specijalna fizikalna terapija; Skripte teza sa predavanja: Prof. dr Gordane Stefanovski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Oblici provjere znanja i ocjenjivanje: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aktivnosti u nastavi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do 10 poena;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kolokvij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do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20 poena; praktičan rad  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>2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0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poena;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završni ispit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50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poena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tbl>
      <w:tblPr>
        <w:tblpPr w:leftFromText="180" w:rightFromText="180" w:vertAnchor="text" w:horzAnchor="margin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670"/>
        <w:gridCol w:w="50"/>
        <w:gridCol w:w="360"/>
        <w:gridCol w:w="1260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N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CS" w:eastAsia="hr-HR"/>
              </w:rPr>
              <w:t>EUROLOGIJA SA ZDRAVSTVENOM NJEGOM</w:t>
            </w:r>
          </w:p>
        </w:tc>
      </w:tr>
      <w:tr w:rsidR="00B0414D" w:rsidRPr="00B0414D" w:rsidTr="000211FA">
        <w:tc>
          <w:tcPr>
            <w:tcW w:w="208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8" w:type="dxa"/>
            <w:gridSpan w:val="4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1</w:t>
            </w:r>
          </w:p>
        </w:tc>
      </w:tr>
      <w:tr w:rsidR="00B0414D" w:rsidRPr="00B0414D" w:rsidTr="000211FA">
        <w:tc>
          <w:tcPr>
            <w:tcW w:w="24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-14</w:t>
            </w:r>
          </w:p>
        </w:tc>
      </w:tr>
      <w:tr w:rsidR="00B0414D" w:rsidRPr="00B0414D" w:rsidTr="000211F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2021/22.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 Radna terapija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ema uslovljenosti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Ciljevi izučavanja predmeta: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ticanje teoretskog i praktičnog znanja iz neurologije, te osposobljavanje za timski rad  u dijagnostici, liječenju, njezi i rehabilitaciji neuroloških oboljenja.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dr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Zoran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Vukojević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,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vanredni profesor; Sanja Lazarević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p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redavanja, konverzacija, vježbe, praktični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Tumori mozga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Tumori kičmene moždine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Ekstrapiramidne bolesti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Mišićne bolesti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Oboljenja kičmenih korjenova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Lezije nervnih spletova i stabala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Polineuropatije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Morfologija i lokalni sindromi velikog mozga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Demijelinacione bolesti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Imune i autoimune bolesti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Zapaljenske bolesti CNS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Sistemska oboljenja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Cerebrovaskularne bolesti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Kraniocerebralne povrede i posljedice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Dječijna neurologija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B0414D" w:rsidRPr="00B0414D" w:rsidTr="000211FA">
        <w:trPr>
          <w:trHeight w:val="258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B0414D" w:rsidRPr="00B0414D" w:rsidTr="000211FA">
        <w:trPr>
          <w:trHeight w:val="1128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6:30k=(ECTS/30)=0,2  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sati)=8  sati</w:t>
            </w:r>
          </w:p>
        </w:tc>
        <w:tc>
          <w:tcPr>
            <w:tcW w:w="7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373C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45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75 sati</w:t>
            </w:r>
          </w:p>
          <w:p w:rsidR="00B0414D" w:rsidRPr="00B0414D" w:rsidRDefault="00B0414D" w:rsidP="00373C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Obaveze studenta: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prisustvo nastavi (predavanja, vježbe, praktični), kolokvij 1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.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i 2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Literatura: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Radojičić B. Klinička neurologija, Elit-Medica, 2006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.;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Nikolić M. Propedevtika i tehnika neurološkog pregleda, Beograd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aktivnosti u nastavi do 10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praktični do 10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; kolokvij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um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i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do 40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završni ispit do 40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poena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Posebna napomena za predmet: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PROTETIKA I ORTOTIKA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3</w:t>
            </w:r>
          </w:p>
        </w:tc>
      </w:tr>
      <w:tr w:rsidR="00B0414D" w:rsidRPr="00B0414D" w:rsidTr="000211F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-18</w:t>
            </w:r>
          </w:p>
        </w:tc>
      </w:tr>
      <w:tr w:rsidR="00B0414D" w:rsidRPr="00B0414D" w:rsidTr="000211F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2021/22.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strukovni studij; I ciklus;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240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CTS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Radna terapija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studenti trebaju da se upoznaju sa načelima amputacione hirurgije i rehabilitacije oboljelih i povrijeđenih sa amputacijama a zatim ortipedskim pomagalima u liječenju i rehabilitaciji bolesnika sa povredama i oboljenjima koštano-zglobnog i mišićnog sistema.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dr Tamara Popović, docent; Dragomir Arambašić, Željko Marić</w:t>
            </w:r>
          </w:p>
        </w:tc>
      </w:tr>
      <w:tr w:rsidR="00B0414D" w:rsidRPr="00363814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predavanja;  izrada domaćih radova; učenje za kolokvijume i završni ispit.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Uvod u predmet. Upoznavanje sa predmetom, te metodologijom rada.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Preoperativna priprema za amputaciju. Ampotacije, osnovni pojmovi(vrste, indikacije, operativne tehnike, komplikacije).Postoperativni period. Psihosocijalni aspekti osoba sa amputacijama.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Funkcionalni deficiti kao posljedice amputacija. Fantom bol i fantom senzacije.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Principi , način i tehnika propisivanja proteze kod amputacija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Materijali za protetisanje. Natkoljene i potkoljene proteze. Hod sa natkoljenim i potkoljenim protezama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Proteze za stopalo. Ostale proteze za donje ekstremitete. Proteze za gornji ekstremitet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Amputacije kod kongenitalnih malformacija-vrste i indikacije za protetisanje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Ortoze-indikacije, vrste, način propisivanja, osnovni principi aplikacija ortoza.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Ortoze za gorenje ekstremitete( vrste, indikacije, materijali)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Ortoze za donje ekstremitete ( vrste, indikacije, materijali)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Spinalni  deficiti ( paresis, paraplegia,quadriparesis, quadriplegia)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Ortotička sredstva za oboljele i povrijeđene sa spinalnim deficitima ( vrste, indikacije, materijali)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Pomagala za kretanje : štake, štapovi, stalci...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Ostala ortostatska, protetska i higijenska pomagala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Ortotika i protetika –pogled u budućnost na bazi naučnih dostignuća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B0414D" w:rsidRPr="00B0414D" w:rsidTr="000211F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8:30(ECTS/30)=0,23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0,23*40 sati = 9,3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7*30 (ECTS kredita * 30 sati/kredita) = 210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180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90 sati</w:t>
            </w: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studenti su obavezni sa pohađaju nastavu, da rade i predaju doma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ć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e radove i da rade dva kolokvijuma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M.Pećina: Ortopedija; B.Vilson: Protetika –prevod;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Center for international rehabilitation –Serija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transtibijalnih protetičkih modula-prevod;M.Radotić: Kineziterapijski tretman i obuka pacijenta u korišćenju proteze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-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aktivnosti u nastavi-do 5 poena; kolokvijum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I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40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poena; - praktični rad, vježbe do 15 poena; - završni ispit do 40 poena.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Posebna napomena za predmet: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nema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</w:tbl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Latn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MEDICINSKA REHABILITACIJA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3</w:t>
            </w:r>
          </w:p>
        </w:tc>
      </w:tr>
      <w:tr w:rsidR="00B0414D" w:rsidRPr="00B0414D" w:rsidTr="000211F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</w:t>
            </w:r>
          </w:p>
        </w:tc>
      </w:tr>
      <w:tr w:rsidR="00B0414D" w:rsidRPr="00B0414D" w:rsidTr="000211F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2021/22.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Strukovni studij;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I ciklus; 240 ECTS;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Radna terapija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sticanje znanja i vještina iz medicinske rehabilitacije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dr Tamara Popović, docent; MA Dragana Sredić </w:t>
            </w:r>
            <w:r w:rsidR="00B57C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C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artes, predavač visoke škole; Jovana Janković, asistent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verbalni i videoprojekcija, praktičan rad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Definicije medicinske rehabilitacije i onesposobljenosti, organizacija rada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Principi rehabilitacije, aspekti onesposobljenosti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Mjerenja i testiranja u rehabilitaciji, plan i program rehabilitacije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Adaptacija životnog prostora i okoline, rehabilitacija u zajednici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Karakteristike rehabilitacije u različitim životnim dobima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respiratornim oboljenjima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kardiovaskularnih oboljenja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endokrinološkim oboljenjima i malignim oboljenjima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sistemskim zapaljenskim reumatološkim oboljenjima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degnerativnim reumatizmom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vanzglobnim reumatizmom i metaboličkim promjenama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povredama mekih tkiva i koštanog tkiva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amputacijama ekstremiteta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endoprotezama zglobova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odraslih sa stečenim deformitetima lokomotornog sistema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B0414D" w:rsidRPr="00B0414D" w:rsidTr="000211F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8:30k=(ECTS/30)=0,26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0,26*40=(k*40 sati)=10,40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8*30 (ECTS kredita * 30 sati/kredita) = 240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180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90 sati</w:t>
            </w: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prisustvovanje nastavi i vježbama, aktivno učešće u nastavi, polaganje parcijalnih ispita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Jeftić Miroljub : fizikalna terapija i rehabilitacija; Savić K. Rehabilitacija i habilitacija djece; Jović S. Neurološka rehabilitacija.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Praćenje u nastavi do 5 bodova, praktičan rad do 15 bodova, parcijalni ispiti 2h20 bodova, završni ispit do40 bodova.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</w:tbl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360"/>
        <w:gridCol w:w="179"/>
        <w:gridCol w:w="1081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KLINIČKA KINEZITERAPIJA</w:t>
            </w:r>
          </w:p>
        </w:tc>
      </w:tr>
      <w:tr w:rsidR="00B0414D" w:rsidRPr="00B0414D" w:rsidTr="000211FA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SRS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5</w:t>
            </w:r>
          </w:p>
        </w:tc>
      </w:tr>
      <w:tr w:rsidR="00B0414D" w:rsidRPr="00B0414D" w:rsidTr="000211FA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-2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1</w:t>
            </w:r>
          </w:p>
        </w:tc>
      </w:tr>
      <w:tr w:rsidR="00B0414D" w:rsidRPr="00B0414D" w:rsidTr="000211FA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Radna terapija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B0414D" w:rsidRPr="00363814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B0414D" w:rsidRPr="00363814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osnovni cilj predmeta je edukacija studenata u svrhu sticanja osnovnih, odnosno posebnih, savremenih teorijskih i praktičnih znanja u oblasti Kliničke kineziterapije koja obuhvata terapiju pokretom kod velikog broja različitih oboljenja  i povreda sa funkcionalnim ograničenjima oboljelih i povrijeđenih, kao i razvijanje kreativnih potencijala studenata u ovoj oblasti</w:t>
            </w:r>
          </w:p>
        </w:tc>
      </w:tr>
      <w:tr w:rsidR="00B0414D" w:rsidRPr="00363814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dr Dragana Bojinović Rodić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profesor visoke 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škole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mr Dragan Gajić, predavač visoke škole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;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mr Siniša Nikolić, predavač visoke škole;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 Bogdana Mraković, asistent; Jovana Janković, asistent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predavanja, diskusije, seminarski radovi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Kineziterapija u neurologiji; kineziterapija kod oštećenja centralnog motornog neurona.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Kraniocerebralne povrede(KC), klasifikacija KC povreda.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Fizioterapeutska procjena; kineziterapija i terapijski program vježbi kod KC povreda.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Hemiplegija i hemipareza-fizioterapeutska procjena; ciljevi kineziterapijskog tretmana.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Kineziterapija kod pacijanata sa hemiplegijom.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Kvadriplegija i paraplegija; dijagnostika lezije kičmene moždine-povreda perifernog motornog neurona, povrede kičmene moždine, klinička slika, liječenje.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Slobodna nedelja.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Kineziterapija paraplegija( par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aparesis)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 kvardiplegija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( tetraparesis quadriparesis)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.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Oblici neuroloških promjena mokraćne bešike.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Testovi za procjenu funkcionalne sposobnosti: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Bartel-index, QIF (quadriplegia index of function, FIM( functional independence of measure)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Sclerosis multiplex: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definicija, etiologija, klinička slika, liječenje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Kineziterapija kod Multiple skleroze; kineziterapija kod spascititeta, kineziterapija hipotonije, kineziterapija ataksije,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Aschwort skala.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Kineziterapija kos pacijenata sa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Morbus Parkinson; istorijat i definicija, etiologija, patofi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ziologija, klinički nalaz, dijagnostika, liječenje.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Metode kineziterapije kod bolesnika sa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Morbus Parkinson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.</w:t>
            </w:r>
          </w:p>
        </w:tc>
      </w:tr>
      <w:tr w:rsidR="00B0414D" w:rsidRPr="00363814" w:rsidTr="000211FA">
        <w:tc>
          <w:tcPr>
            <w:tcW w:w="46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Kineziterapija kod lezije perifernog motornog neurona; procjena funkcionalnog stanja i sposobnosti; klinička slika za oštećenje pojedinih nerava.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B0414D" w:rsidRPr="00B0414D" w:rsidTr="000211FA">
        <w:trPr>
          <w:trHeight w:val="285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B0414D" w:rsidRPr="00B0414D" w:rsidTr="000211FA">
        <w:trPr>
          <w:trHeight w:val="1095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9:30k=(ECTS/30)=0,3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0,3*40=(k*40 sati)= 12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9*30 (ECTS kredita * 30 sati/kredita) = 270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210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150 sati</w:t>
            </w: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prisustvo predavanjima, vježbe, testovi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Jevtić M. Klinička kineziterapija; Zec Ž. Kineziterapija, skripta; Jovović V. Tjelesni deformiteti adolescenata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aktivnosti u nastavi 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10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poena; kolokvij 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40 poena;  vježbe  do 10 poena; završni ispit do 40 poena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CS" w:eastAsia="hr-HR"/>
        </w:rPr>
      </w:pPr>
    </w:p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807"/>
        <w:gridCol w:w="453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BA" w:eastAsia="hr-HR"/>
              </w:rPr>
              <w:t>PEDIJATRIJA SA ZDRAVSTVENOM NJEGOM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</w:tr>
      <w:tr w:rsidR="00B0414D" w:rsidRPr="00B0414D" w:rsidTr="000211F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 -1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9</w:t>
            </w:r>
          </w:p>
        </w:tc>
      </w:tr>
      <w:tr w:rsidR="00B0414D" w:rsidRPr="00B0414D" w:rsidTr="000211F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Vrsta i nivo studija, studijski programi: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Zdravstvena njega 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nema uslovnjenosti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Ciljevi izučavanja predmeta: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ticalje zna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a o fiziološkim osobinama dječijeg organizma, patofiziologiji najčešćih poremećaja i obonjelja kao i zdravstvenoj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ezi zdravog i bolesnog djeteta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Ime i prezime nastavnika i saradnika: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dr Jelica Predojević Samardžić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 redovni profesor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teorijska nastava i praktične vježbe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eminari i konsultacije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zdravog novorođenčeta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Postupak sa vitalno ugroženim novorođenčetom na porodu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Parametri praćenja i procjene normalnog psihomotornog razvoja u 1.godini života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Njega zdravog i bilesnog djeteta u prvoj godini života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Ishrana zdravog i bolesnog djeteta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djeteta sa oboljenjima respiratornog trakta, prevencija  oboljenja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djeteta sa kardiološkim i reumatološki oboljenjima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djeteta sa oboljenjima digestivnog trakta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djeteta sa oboljenjima urogenitalnog trakta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djeteta sa oboljenjima endokrinog sistema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djeteta sa oboljenjima metabolizma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njega djeteta sa oboljenjima krvi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Zdravstvena njega djeteta sa malignim oboljenjima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Zdravstvena njega vitalno ugroženog djeteta </w:t>
            </w:r>
          </w:p>
        </w:tc>
      </w:tr>
      <w:tr w:rsidR="00B0414D" w:rsidRPr="00363814" w:rsidTr="000211F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Značaj zdravstvene zaštite djece i prevencije u dječijoj dobi-aspekti društvene brige</w:t>
            </w:r>
          </w:p>
        </w:tc>
      </w:tr>
      <w:tr w:rsidR="00B0414D" w:rsidRPr="00B0414D" w:rsidTr="000211F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B0414D" w:rsidRPr="00B0414D" w:rsidTr="000211FA">
        <w:trPr>
          <w:trHeight w:val="285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Opterećenje studenta po predmetu:</w:t>
            </w:r>
          </w:p>
        </w:tc>
      </w:tr>
      <w:tr w:rsidR="00B0414D" w:rsidRPr="00B0414D" w:rsidTr="000211FA">
        <w:trPr>
          <w:trHeight w:val="1095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6:30k=(ECTS/30)= 0,2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 8 sata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</w:p>
        </w:tc>
        <w:tc>
          <w:tcPr>
            <w:tcW w:w="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da pohađa vježbe i predavanja, redovno obavlja konsultacije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 xml:space="preserve">Literatura: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Stepanović i sar: Pedijatrija, 9.izdanje, Savremena administracija Beograd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aktivnosti u nastavi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5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poena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>,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kolokvij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um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 xml:space="preserve"> 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i II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do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40 poena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>,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praktičan rad 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>1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0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poena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>,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seminarski rad 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5 poena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>,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 završni ispit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 xml:space="preserve">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Latn-CS" w:eastAsia="hr-HR"/>
              </w:rPr>
              <w:t>4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0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poena</w:t>
            </w:r>
          </w:p>
        </w:tc>
      </w:tr>
      <w:tr w:rsidR="00B0414D" w:rsidRPr="00B0414D" w:rsidTr="000211F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napmena za predmet: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360"/>
        <w:gridCol w:w="164"/>
        <w:gridCol w:w="1096"/>
        <w:gridCol w:w="1260"/>
        <w:gridCol w:w="360"/>
        <w:gridCol w:w="900"/>
        <w:gridCol w:w="1020"/>
        <w:gridCol w:w="1020"/>
        <w:gridCol w:w="1020"/>
      </w:tblGrid>
      <w:tr w:rsidR="00B0414D" w:rsidRPr="00B0414D" w:rsidTr="000211FA"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BIOMEDICINSKA INFORMATIKA</w:t>
            </w:r>
          </w:p>
        </w:tc>
      </w:tr>
      <w:tr w:rsidR="00B0414D" w:rsidRPr="00B0414D" w:rsidTr="000211FA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B0414D" w:rsidRPr="00B0414D" w:rsidTr="000211FA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VI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414D" w:rsidRPr="00B0414D" w:rsidRDefault="00B0414D" w:rsidP="00B0414D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</w:tr>
      <w:tr w:rsidR="00B0414D" w:rsidRPr="00B0414D" w:rsidTr="000211FA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22</w:t>
            </w:r>
          </w:p>
        </w:tc>
      </w:tr>
      <w:tr w:rsidR="00B0414D" w:rsidRPr="00B0414D" w:rsidTr="000211FA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– 240  ECTS; Radna terapija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B0414D" w:rsidRPr="00363814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B0414D" w:rsidRPr="00363814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u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pravljanje informacionim resursima, novim tehnologijama i komunikacionim mrežama postaje kritični faktor uspjeha u operacijama mnogih organizacija. U predmetu se pokazuje kako se informacione tehnologije koriste u području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medicine.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dr Nenad Stojanović,  profesor visoke škole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redavanja podržana računarom, seminari, vježbe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Uvod u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biomedicinsku informatiku 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Pojam informatike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 istorijski razvoj 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Razvoj informatike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Hardver CPU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Hardver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I/ O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Softver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– Sistemski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softver</w:t>
            </w:r>
          </w:p>
        </w:tc>
      </w:tr>
      <w:tr w:rsidR="00B0414D" w:rsidRPr="00B0414D" w:rsidTr="000211FA">
        <w:trPr>
          <w:trHeight w:val="332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Softver- Aplikativni softver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kolokvijum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Internet 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Servisi interneta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Elektronsko poslovanje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e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Zdravstvo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Informacioni sistemi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Baze podataka 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Informacioni sistemi u zdravstvu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Rezime predmeta</w:t>
            </w:r>
          </w:p>
        </w:tc>
      </w:tr>
      <w:tr w:rsidR="00B0414D" w:rsidRPr="00B0414D" w:rsidTr="000211FA">
        <w:tc>
          <w:tcPr>
            <w:tcW w:w="46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17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spacing w:before="20" w:after="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kolokvijum</w:t>
            </w:r>
          </w:p>
        </w:tc>
      </w:tr>
      <w:tr w:rsidR="00B0414D" w:rsidRPr="00B0414D" w:rsidTr="000211FA">
        <w:trPr>
          <w:trHeight w:val="240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B0414D" w:rsidRPr="00B0414D" w:rsidTr="000211FA">
        <w:trPr>
          <w:trHeight w:val="1140"/>
        </w:trPr>
        <w:tc>
          <w:tcPr>
            <w:tcW w:w="261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5:30= 0,166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Nedeljno opterećenje: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0,166*40 sati = 7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5*30 (ECTS kredita * 30 sati/kredita) = 150  sati</w:t>
            </w:r>
          </w:p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B0414D" w:rsidRPr="00B0414D" w:rsidRDefault="00B0414D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B0414D" w:rsidRPr="00B0414D" w:rsidRDefault="00B0414D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da pohađa vježbe i predavanja, redovno obavlja konsultacije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: </w:t>
            </w:r>
            <w:r w:rsidRPr="00B0414D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J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. Kern, M. Petrovečki (Ur.) (2009). Medicinska informatika,  Medicinska naklada, Zagreb; Latinović B. Osnovi informatike, Novi Sad, 2009.; H. Van Bemmel, M.A. Musen (1997). Handbook of Medical Informatics, Springer  Verlag; Informatics: Computer Applications in Health Care and Biomedicine, 2nd Ed., Springer Verlag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aktivnosti u nastavi 5 poena, kolokvijumi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II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do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40 poena, seminarski rad 15 poena, završni ispit 40 poen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</w:t>
            </w:r>
          </w:p>
        </w:tc>
      </w:tr>
      <w:tr w:rsidR="00B0414D" w:rsidRPr="00B0414D" w:rsidTr="000211FA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D" w:rsidRPr="00B0414D" w:rsidRDefault="00B0414D" w:rsidP="00B0414D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B0414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B0414D" w:rsidRP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CS" w:eastAsia="hr-HR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02"/>
        <w:gridCol w:w="899"/>
        <w:gridCol w:w="486"/>
        <w:gridCol w:w="240"/>
        <w:gridCol w:w="1166"/>
        <w:gridCol w:w="1668"/>
        <w:gridCol w:w="395"/>
        <w:gridCol w:w="983"/>
        <w:gridCol w:w="873"/>
        <w:gridCol w:w="746"/>
        <w:gridCol w:w="873"/>
      </w:tblGrid>
      <w:tr w:rsidR="000211FA" w:rsidRPr="000211FA" w:rsidTr="000211FA">
        <w:tc>
          <w:tcPr>
            <w:tcW w:w="18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Пун назив</w:t>
            </w:r>
          </w:p>
        </w:tc>
        <w:tc>
          <w:tcPr>
            <w:tcW w:w="8329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СТРУЧНА ПРАКСА</w:t>
            </w:r>
          </w:p>
        </w:tc>
      </w:tr>
      <w:tr w:rsidR="000211FA" w:rsidRPr="000211FA" w:rsidTr="000211FA">
        <w:tc>
          <w:tcPr>
            <w:tcW w:w="276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Скраћени назив</w:t>
            </w:r>
          </w:p>
        </w:tc>
        <w:tc>
          <w:tcPr>
            <w:tcW w:w="1892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Статус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Семестар</w:t>
            </w:r>
          </w:p>
        </w:tc>
        <w:tc>
          <w:tcPr>
            <w:tcW w:w="1378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Е</w:t>
            </w: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ЦТС</w:t>
            </w:r>
          </w:p>
        </w:tc>
        <w:tc>
          <w:tcPr>
            <w:tcW w:w="2492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Фонд часова (П+</w:t>
            </w: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КЛВ</w:t>
            </w: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)</w:t>
            </w:r>
          </w:p>
        </w:tc>
      </w:tr>
      <w:tr w:rsidR="000211FA" w:rsidRPr="000211FA" w:rsidTr="000211FA">
        <w:tc>
          <w:tcPr>
            <w:tcW w:w="2769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1892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обавез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ни</w:t>
            </w:r>
          </w:p>
        </w:tc>
        <w:tc>
          <w:tcPr>
            <w:tcW w:w="166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VI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73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6</w:t>
            </w:r>
          </w:p>
        </w:tc>
      </w:tr>
      <w:tr w:rsidR="000211FA" w:rsidRPr="000211FA" w:rsidTr="000211FA">
        <w:tc>
          <w:tcPr>
            <w:tcW w:w="32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Шифра предмета</w:t>
            </w:r>
          </w:p>
        </w:tc>
        <w:tc>
          <w:tcPr>
            <w:tcW w:w="6944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РТ-22</w:t>
            </w:r>
          </w:p>
        </w:tc>
      </w:tr>
      <w:tr w:rsidR="000211FA" w:rsidRPr="000211FA" w:rsidTr="000211FA">
        <w:tc>
          <w:tcPr>
            <w:tcW w:w="672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Школска година од које се програм реализује</w:t>
            </w:r>
          </w:p>
        </w:tc>
        <w:tc>
          <w:tcPr>
            <w:tcW w:w="3475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2021/22.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Врста и ниво студија, студијски програми:</w:t>
            </w:r>
            <w:r w:rsidRPr="000211F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академск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и студиј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I циклус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ЕЦТС; Радна терапија</w:t>
            </w:r>
            <w:r w:rsidRPr="000211F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 </w:t>
            </w:r>
            <w:r w:rsidRPr="000211F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Условљеност другим предметима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: 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нема условљености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Циљеви изучавања предмета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hr-HR" w:eastAsia="hr-HR"/>
              </w:rPr>
              <w:t>Након одслушаног предмета студент ће бити оспособљен : планирати и провести раднотерапијску процјену; одабрати радиотерапијски интервју; провести исти и документирати информације прикупљене интервјуом; анализирати активност по корацима, компонентама и контексту; користити најзначајније радиотерапијске процјене стандардизиране-не стандардизиране; интерпретирати добивене резултате и написати радно терапијско мишљење-извјештај.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Име и презиме наставника и сарадника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др Нада Савковић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, 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Cyrl-BA" w:eastAsia="hr-HR"/>
              </w:rPr>
              <w:t>професор струковних студија; мр Дијана Лаштро, предавач високе школе; Лидија Слуњски Тишма, асистент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Метод наставе и савладавање градива: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Предавање и клиничке вјежбе,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семинарски радови, 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интерактивна настава,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самосталан студентски рад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Садржај предмета по седмицама:</w:t>
            </w:r>
          </w:p>
        </w:tc>
      </w:tr>
      <w:tr w:rsidR="000211FA" w:rsidRPr="00363814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Упознавање са подручјем рада радног терапеута са акцентом на разлике између рада у здравственим (клиничко-болничким) и социјалним (остале установе) областима</w:t>
            </w:r>
          </w:p>
        </w:tc>
      </w:tr>
      <w:tr w:rsidR="000211FA" w:rsidRPr="00363814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Инструменти/модели који се користе у радној терапији за неуро-физиолошку/функционалну процену, основе антропометријских мерења и начин одређивања/избора краткорочних/дугорочних циљева на основу процене</w:t>
            </w:r>
          </w:p>
        </w:tc>
      </w:tr>
      <w:tr w:rsidR="000211FA" w:rsidRPr="00363814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Инструменти/методе процене активности самозбрињавања и свакодневног живота</w:t>
            </w:r>
          </w:p>
        </w:tc>
      </w:tr>
      <w:tr w:rsidR="000211FA" w:rsidRPr="00363814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клиничке /функционалне радно терапијске процене пацијената са ортопедско - трауматолошким стањима</w:t>
            </w:r>
          </w:p>
        </w:tc>
      </w:tr>
      <w:tr w:rsidR="000211FA" w:rsidRPr="00363814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Основи клиничке/функционалне радно терапијске процене пацијената са запаљенским болестима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 w:eastAsia="hr-HR"/>
              </w:rPr>
              <w:t>мишићно – коштаног система и везивног ткива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 w:eastAsia="hr-HR"/>
              </w:rPr>
              <w:t>Инструменти/тестови за процену бола у радној терапији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Основи клиничке/функционалне радно терапијске процене пацијената са дегенеративним болестима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 w:eastAsia="hr-HR"/>
              </w:rPr>
              <w:t>мишићно – коштаног система и везивног ткива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клиничке</w:t>
            </w:r>
            <w:bookmarkStart w:id="1" w:name="OLE_LINK1"/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/функционалне радно терапијске</w:t>
            </w:r>
            <w:bookmarkEnd w:id="1"/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процене особа са лезијама периферног моторног неурона 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клиничке/функционалне радно терапијске процене особа са лезијама централног моторног неурона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клиничке/функционалне радно терапијске процене особа са последицама можданог удара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Основи клиничке/функционалне радно терапијске процене особа са спиналним лезијама 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клиничке/функционалне процене у ортотици и протетици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 процене пацијената у установама за ментално здравље</w:t>
            </w:r>
          </w:p>
        </w:tc>
      </w:tr>
      <w:tr w:rsidR="000211FA" w:rsidRPr="000211FA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процене геријатријских пацијената</w:t>
            </w:r>
          </w:p>
        </w:tc>
      </w:tr>
      <w:tr w:rsidR="000211FA" w:rsidRPr="00617651" w:rsidTr="000211FA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Основи неуро-развојне процене беба/деце у радној терапији</w:t>
            </w:r>
          </w:p>
        </w:tc>
      </w:tr>
      <w:tr w:rsidR="000211FA" w:rsidRPr="000211FA" w:rsidTr="000211FA">
        <w:trPr>
          <w:trHeight w:val="270"/>
        </w:trPr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Оптерећење студента по предмету:</w:t>
            </w:r>
          </w:p>
        </w:tc>
      </w:tr>
      <w:tr w:rsidR="000211FA" w:rsidRPr="000211FA" w:rsidTr="000211FA">
        <w:trPr>
          <w:trHeight w:val="1143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Недељно:</w:t>
            </w:r>
          </w:p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Кредитни коефицијент:</w:t>
            </w:r>
          </w:p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10:30к=(ЕЦТС/30)=0,33</w:t>
            </w:r>
          </w:p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Недељно оптерећење:</w:t>
            </w:r>
          </w:p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0,33*40=(к*40 сати)=13 сати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  <w:t>Укупно оптерећење за предмет: 10*30 (ЕЦТС кредита * 30 сати/кредита) = 300 сати</w:t>
            </w:r>
          </w:p>
          <w:p w:rsidR="000211FA" w:rsidRPr="000211FA" w:rsidRDefault="000211FA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  <w:t>Активна настава (предавање и вјежбе): 240 сати</w:t>
            </w:r>
          </w:p>
          <w:p w:rsidR="000211FA" w:rsidRPr="000211FA" w:rsidRDefault="000211F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  <w:t>Предавања 60 сати</w:t>
            </w:r>
          </w:p>
          <w:p w:rsidR="000211FA" w:rsidRPr="000211FA" w:rsidRDefault="000211FA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  <w:t>Вјежбе 180 сати</w:t>
            </w:r>
          </w:p>
          <w:p w:rsidR="000211FA" w:rsidRPr="000211FA" w:rsidRDefault="000211FA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Latn-BA" w:eastAsia="hr-HR"/>
              </w:rPr>
              <w:t>Самостални рад студента 60 сати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Обавезе студента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п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рисуство предавањима , присуство  вјежбама, израда и презентација семинарског рада. Након наведених предиспитних  обавеза приступа испиту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Литература</w:t>
            </w:r>
            <w:r w:rsidRPr="000211FA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Вучић, Р., Марковић,П., Савковић, Н., Клиничка радна терапија – практикум са терапеутским подсетником, Београд, НИБ Алтернатива,2001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Bartolac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Procijena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okupacija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u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radnoj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terapiji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,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Zagreb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Zdravstvenoveleu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č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ili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š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te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,2015;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Јовић,С.Неурорехабилитација,Београд,2004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Schell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B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Scaffa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M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Willard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&amp;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spackman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Occupational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Therapy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,12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vertAlign w:val="superscript"/>
                <w:lang w:eastAsia="hr-HR"/>
              </w:rPr>
              <w:t>th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Edition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,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Philadelphia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: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Williams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&amp;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Wilkens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,2012;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AOTA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Occupational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Therapy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Practice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Framework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Domain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and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Process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,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AOTA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Press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 2014;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Hersch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G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I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Lamport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k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CoffeyM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s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Activity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Analysis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Application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to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Occupation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Slack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Incorporated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,2005;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Van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DEUSEN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J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Brunt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D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Assessment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in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Occupational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Therapy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and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Physical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Therapy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B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.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Saunders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Company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,2007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color w:val="FF0000"/>
                <w:sz w:val="20"/>
                <w:szCs w:val="20"/>
                <w:lang w:val="sr-Cyrl-BA" w:eastAsia="hr-HR"/>
              </w:rPr>
              <w:t>.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Облици провјере знања и оцјењивање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присуство и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активност у настави (предавања и вјежбе) до 20 поена;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семинарски рад до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3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0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завршни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усмени 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испит до 50 поена</w:t>
            </w:r>
            <w:r w:rsidRPr="000211FA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.</w:t>
            </w:r>
          </w:p>
        </w:tc>
      </w:tr>
      <w:tr w:rsidR="000211FA" w:rsidRPr="000211FA" w:rsidTr="000211FA">
        <w:tc>
          <w:tcPr>
            <w:tcW w:w="10199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1FA" w:rsidRPr="000211FA" w:rsidRDefault="000211FA" w:rsidP="000211FA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0211F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Посебна напомена за предмет: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п</w:t>
            </w:r>
            <w:r w:rsidRPr="000211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рограм наставе ће бити редовно осавремењаван и допуњаван у складу са новим приступима  у Радној терапији</w:t>
            </w:r>
          </w:p>
        </w:tc>
      </w:tr>
    </w:tbl>
    <w:p w:rsidR="00B0414D" w:rsidRDefault="00B0414D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360"/>
        <w:gridCol w:w="389"/>
        <w:gridCol w:w="871"/>
        <w:gridCol w:w="1260"/>
        <w:gridCol w:w="360"/>
        <w:gridCol w:w="900"/>
        <w:gridCol w:w="1020"/>
        <w:gridCol w:w="1020"/>
        <w:gridCol w:w="1020"/>
      </w:tblGrid>
      <w:tr w:rsidR="00646F0F" w:rsidRPr="00646F0F" w:rsidTr="00A52EA5"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KLINIČKA KINEZITERAPIJA</w:t>
            </w:r>
          </w:p>
        </w:tc>
      </w:tr>
      <w:tr w:rsidR="00646F0F" w:rsidRPr="00646F0F" w:rsidTr="00A52EA5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E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Fond časova (P+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+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SRS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)</w:t>
            </w:r>
          </w:p>
        </w:tc>
      </w:tr>
      <w:tr w:rsidR="00646F0F" w:rsidRPr="00646F0F" w:rsidTr="00A52EA5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obavez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VI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</w:tr>
      <w:tr w:rsidR="00646F0F" w:rsidRPr="00646F0F" w:rsidTr="00A52EA5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RT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-2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1</w:t>
            </w:r>
          </w:p>
        </w:tc>
      </w:tr>
      <w:tr w:rsidR="00646F0F" w:rsidRPr="00646F0F" w:rsidTr="00A52EA5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2021/22.</w:t>
            </w:r>
          </w:p>
        </w:tc>
      </w:tr>
      <w:tr w:rsidR="00646F0F" w:rsidRPr="00646F0F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Vrsta i nivo studija, studijski programi: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akademsk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– 240 ECTS; Radna terapija</w:t>
            </w:r>
          </w:p>
        </w:tc>
      </w:tr>
      <w:tr w:rsidR="00646F0F" w:rsidRPr="00617651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Uslovljenost drugim predmetima: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nema uslovljenosti</w:t>
            </w:r>
          </w:p>
        </w:tc>
      </w:tr>
      <w:tr w:rsidR="00646F0F" w:rsidRPr="00617651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osnovni cilj predmeta je edukacija studenata u svrhu sticanja osnovnih, odnosno posebnih, savremenih teorijskih i praktičnih znanja u oblasti Kliničke kineziterapije koja obuhvata terapiju pokretom kod velikog broja različitih oboljenja  i povreda sa funkcionalnim ograničenjima oboljelih i povrijeđenih, kao i razvijanje kreativnih potencijala studenata u ovoj oblasti</w:t>
            </w:r>
          </w:p>
        </w:tc>
      </w:tr>
      <w:tr w:rsidR="00646F0F" w:rsidRPr="00617651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dr Dragana Bojinović Rodić;  profesor visoke 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škole; mr Dragan Gajić, predavač visoke škole; mr Siniša Nikolić, predavač visoke škole; Bogdana Mraković, asistent; Jovana Janković, asistent</w:t>
            </w:r>
          </w:p>
        </w:tc>
      </w:tr>
      <w:tr w:rsidR="00646F0F" w:rsidRPr="00646F0F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predavanja, diskusije, seminarski radovi</w:t>
            </w:r>
          </w:p>
        </w:tc>
      </w:tr>
      <w:tr w:rsidR="00646F0F" w:rsidRPr="00646F0F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Mišićna oboljenja, tok, prognoza;procjena funkcionalnog stanja, cilj kineziterapije, kineziterapijske metode, doziranje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Najčešća respiratorna oboljenja, kliničke manifestacije, prognoza,liječenje, fizikalno liječenje;indikacije i kontraindikacije za primjenu pojedinih metoda kineziterapije kod respiratornih oboljenja, doziranje terapijskih postupaka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Kardiovaskularne bolesti:kliničke manifestacije, tok, komplikacije, prognoza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Indikacije i kontraindikacije za kineziterapiju:doziranje kineziterapije kod oboljenja srca, krvnih i limfnih sudova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Reumatološka oboljenja: klinička slika, funkcionalni status i liječenje, fizikalno liječenje najčešćih degenerativnih oboljenja; prinicipi kineziterapije, indikacije i kontraindikacije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Klinička slika, funkcionalni status, liječenje i fizikalno liječenje najčešćih periartikularnih reumatskih oboljenja;principi kineziteraoije, indikacije i kontraindikacije</w:t>
            </w:r>
          </w:p>
        </w:tc>
      </w:tr>
      <w:tr w:rsidR="00646F0F" w:rsidRPr="00646F0F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Slobodna nedelja</w:t>
            </w:r>
          </w:p>
        </w:tc>
      </w:tr>
      <w:tr w:rsidR="00646F0F" w:rsidRPr="00646F0F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Klinička slika, funkcionalni status i fizikalno liječenje najčešćih upalnih reumatskih oboljenja; principi kineziterapije, indikacije i kontraindikacije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Klinička slika, funkcionalni status, liječenje i fizikalno liječenje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Principi i metode kineziterapije kod sistemskih bolesti vezivnog tkiva, indikacije i kontraindikacije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Kineziterapija u hirurgiju i ortopediji; klinička slika najčešćih ortopedskih oboljenja i def.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Metode kineziterapije u ortopediji, indikacije i kontraindikacije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Procjena funkcionalnog statusa i planiranje kineziterap.programa kod pacijanata sa distorzijom, subluksacijom i luksacijom pojedinih zglobova, fraktura dugih kostiju gornjih i donjih ekstremiteta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Procjena funkcionalnog stanja i planiranje kineziter.programa kod pacijenata sa povredama mekih tkiva</w:t>
            </w:r>
          </w:p>
        </w:tc>
      </w:tr>
      <w:tr w:rsidR="00646F0F" w:rsidRPr="00617651" w:rsidTr="00A52EA5">
        <w:tc>
          <w:tcPr>
            <w:tcW w:w="46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Cerebralna paraliza (CP):definicija, etiologija, podjela,patološka anatomija, klinička slika, oblici CP,klinički pregled,dijagnoza,liječenje,fizikalna terapija,kineziterapija,radna terapija,ortopedski liječenje.</w:t>
            </w:r>
          </w:p>
        </w:tc>
      </w:tr>
      <w:tr w:rsidR="00646F0F" w:rsidRPr="00646F0F" w:rsidTr="00A52EA5"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646F0F" w:rsidRPr="00646F0F" w:rsidTr="00A52EA5">
        <w:trPr>
          <w:trHeight w:val="270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Opterećenje studenta po predmetu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:</w:t>
            </w:r>
          </w:p>
        </w:tc>
      </w:tr>
      <w:tr w:rsidR="00646F0F" w:rsidRPr="00646F0F" w:rsidTr="00A52EA5">
        <w:trPr>
          <w:trHeight w:val="1763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9:30k=(ECTS/30)=0,3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0,3*40=(k*40 sati)=12 sati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9*30 (ECTS kredita * 30 sati/kredita) = 270  sati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646F0F" w:rsidRPr="00646F0F" w:rsidRDefault="00646F0F" w:rsidP="00373C5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 210 sati</w:t>
            </w:r>
          </w:p>
          <w:p w:rsidR="00646F0F" w:rsidRPr="00646F0F" w:rsidRDefault="00646F0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646F0F" w:rsidRPr="00646F0F" w:rsidRDefault="00646F0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150 sati</w:t>
            </w:r>
          </w:p>
          <w:p w:rsidR="00646F0F" w:rsidRPr="00646F0F" w:rsidRDefault="00646F0F" w:rsidP="00373C5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646F0F" w:rsidRPr="00646F0F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Obaveze studenta: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prisustvo predavanjima, vježbe, testovi</w:t>
            </w:r>
          </w:p>
        </w:tc>
      </w:tr>
      <w:tr w:rsidR="00646F0F" w:rsidRPr="00646F0F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Literatura: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Jevtić M. Klinička kineziterapija; Zec Ž. Kineziterapija, skripta; Jovović V. Tjelesni deformiteti adolescenata</w:t>
            </w:r>
          </w:p>
        </w:tc>
      </w:tr>
      <w:tr w:rsidR="00646F0F" w:rsidRPr="00646F0F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Oblici provjere znanja i ocjenjivanje: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aktivnosti u nastavi do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10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poena; kolokvijum I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II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40 poena;  vježbe do 10 poena; završni ispit do 40 poena</w:t>
            </w:r>
          </w:p>
        </w:tc>
      </w:tr>
    </w:tbl>
    <w:p w:rsidR="000211FA" w:rsidRDefault="000211FA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646F0F" w:rsidRPr="00646F0F" w:rsidTr="00A52EA5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MEDICINSKA REHABILITACIJA</w:t>
            </w:r>
          </w:p>
        </w:tc>
      </w:tr>
      <w:tr w:rsidR="00646F0F" w:rsidRPr="00646F0F" w:rsidTr="00A52E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KLV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646F0F" w:rsidRPr="00646F0F" w:rsidTr="00A52E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2</w:t>
            </w:r>
          </w:p>
        </w:tc>
      </w:tr>
      <w:tr w:rsidR="00646F0F" w:rsidRPr="00646F0F" w:rsidTr="00A52E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</w:t>
            </w:r>
          </w:p>
        </w:tc>
      </w:tr>
      <w:tr w:rsidR="00646F0F" w:rsidRPr="00646F0F" w:rsidTr="00A52E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Strukovni studij;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 ciklus; 240 ECTS; Radna terapija.</w:t>
            </w: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sticanje znanja i vještina iz medicinske rehabilitacije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dr Tamara Popović, docent; MA Dragana Sredić </w:t>
            </w:r>
            <w:r w:rsidR="00B57C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C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artes, predavač visoke škole; Jovana Janković, asistent</w:t>
            </w: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verbalni i videoprojekcija, praktičan rad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cerebrovaskularnom bolesti</w:t>
            </w:r>
          </w:p>
        </w:tc>
      </w:tr>
      <w:tr w:rsidR="00646F0F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hemiplegijama poslije moždanog udara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onoljenjima centralnog nervnog sistema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multiplom sklerozom i sličnim oboljenjima</w:t>
            </w:r>
          </w:p>
        </w:tc>
      </w:tr>
      <w:tr w:rsidR="00646F0F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oboljenjima kičmene moždine</w:t>
            </w:r>
          </w:p>
        </w:tc>
      </w:tr>
      <w:tr w:rsidR="00646F0F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pacijanata sa povredama kičmene moždine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pacijenata sa oboljenjima perifernog nervnog sistema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sa cerebralnom paralizom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sa lezijama perifernih nerava i mišićnim distrofijama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sa urođenim deformitetima i anomalijama lokomotornog sistema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sa stečenim deformiotetima lokomotornog sistema</w:t>
            </w:r>
          </w:p>
        </w:tc>
      </w:tr>
      <w:tr w:rsidR="00646F0F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sa povredama , amputacijama i aseptičnom nekrozom kosti</w:t>
            </w:r>
          </w:p>
        </w:tc>
      </w:tr>
      <w:tr w:rsidR="00646F0F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sa reumatskim oboljenjima  i manifestacijama drugih oboljenja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sa respiratornim oboljenjima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Rehabilitacija djece ometene u razvoju, i djece sa poremećajima čula i govora</w:t>
            </w:r>
          </w:p>
        </w:tc>
      </w:tr>
      <w:tr w:rsidR="00646F0F" w:rsidRPr="00646F0F" w:rsidTr="00A52E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646F0F" w:rsidRPr="00646F0F" w:rsidTr="00A52EA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6,0:30k=(ECTS/30)=0,2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 8 sati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Ukupno opterećenje za predmet: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646F0F" w:rsidRPr="00646F0F" w:rsidRDefault="00646F0F" w:rsidP="00373C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140 sati</w:t>
            </w:r>
          </w:p>
          <w:p w:rsidR="00646F0F" w:rsidRPr="00646F0F" w:rsidRDefault="00646F0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90 sati</w:t>
            </w:r>
          </w:p>
          <w:p w:rsidR="00646F0F" w:rsidRPr="00646F0F" w:rsidRDefault="00646F0F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2.     Samostalni rad studenta 30 sati</w:t>
            </w: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prisustvovanje nastavi i vježbama, aktivno učešće u nastavi, polaganje parcijalnih ispita</w:t>
            </w: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Jeftić Miroljub : fizikalna terapija i rehabilitacija; Savić K. Rehabilitacija i habilitacija djece; Jović S. Neurološka rehabilitacija.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Praćenje u nastavi do 5 bodova, praktičan rad do 15 bodova, parcijalni ispiti 2h20 bodova, završni ispit do40 bodova.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  <w:tr w:rsidR="00646F0F" w:rsidRPr="00646F0F" w:rsidTr="00A52E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646F0F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646F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  <w:p w:rsidR="00646F0F" w:rsidRPr="00646F0F" w:rsidRDefault="00646F0F" w:rsidP="00646F0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</w:tbl>
    <w:p w:rsidR="00646F0F" w:rsidRPr="00646F0F" w:rsidRDefault="00646F0F" w:rsidP="00646F0F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4C39D6" w:rsidRPr="004C39D6" w:rsidTr="00A52EA5">
        <w:trPr>
          <w:trHeight w:val="277"/>
        </w:trPr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eastAsia="hr-HR"/>
              </w:rPr>
              <w:t>RADNA  TERAPIJA U NEUROLOGIJI</w:t>
            </w:r>
          </w:p>
        </w:tc>
      </w:tr>
      <w:tr w:rsidR="004C39D6" w:rsidRPr="004C39D6" w:rsidTr="00A52EA5">
        <w:trPr>
          <w:trHeight w:val="262"/>
        </w:trPr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4C39D6" w:rsidRPr="004C39D6" w:rsidTr="00A52EA5">
        <w:trPr>
          <w:trHeight w:val="262"/>
        </w:trPr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RT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-</w:t>
            </w:r>
          </w:p>
        </w:tc>
      </w:tr>
      <w:tr w:rsidR="004C39D6" w:rsidRPr="004C39D6" w:rsidTr="00A52EA5">
        <w:trPr>
          <w:trHeight w:val="277"/>
        </w:trPr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RT-26</w:t>
            </w:r>
          </w:p>
        </w:tc>
      </w:tr>
      <w:tr w:rsidR="004C39D6" w:rsidRPr="004C39D6" w:rsidTr="00A52EA5">
        <w:trPr>
          <w:trHeight w:val="262"/>
        </w:trPr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4C39D6" w:rsidRPr="004C39D6" w:rsidTr="00A52EA5">
        <w:trPr>
          <w:trHeight w:val="262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akademski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studij; I ciklus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24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0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ECTS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;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RADNA TERAPIJA</w:t>
            </w:r>
          </w:p>
        </w:tc>
      </w:tr>
      <w:tr w:rsidR="004C39D6" w:rsidRPr="00617651" w:rsidTr="00A52EA5">
        <w:trPr>
          <w:trHeight w:val="277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4C39D6" w:rsidRPr="004C39D6" w:rsidTr="00A52EA5">
        <w:trPr>
          <w:trHeight w:val="1808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Ciljevi izučavanja predmeta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</w:p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Upoznavanje sa principima, cilјevima i zadacima  radne terapije u procesu rehabilitacije osoba sa obolјenjima i povredama perifernog motornog  neurona, centralnog motornog  neurona, ekstrapiramidnog sistema. Mogućnosti primarne, sekundarne i tercijalne prevencije invaliditeta. Timski rad. Kontraindikacije. Funkcionalna procena kroz holistički pristup. Individuacija u pristupu. Plan i program. Izbor aktivnosti. Aktivnosti svakodnevnog života. Izbor pomagala, modifikacija izrada, edukacija. Procena životnog, radnog i javnog okruženja. Saveti zaadaptacije i modifikacije. Edukacija osobe sa invaliditetom, članova porodice, društva. Procena radne sposobnosti. Saradnja sa članovima tima. Terminologija. Vođenje radno terapeutske dokumentacije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hr-HR" w:eastAsia="hr-HR"/>
              </w:rPr>
              <w:t>.</w:t>
            </w:r>
          </w:p>
        </w:tc>
      </w:tr>
      <w:tr w:rsidR="004C39D6" w:rsidRPr="004C39D6" w:rsidTr="00A52EA5">
        <w:trPr>
          <w:trHeight w:val="277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 xml:space="preserve"> dr Lea Šuc,profesor visoke škole; Slobodanka Radukić Vučić</w:t>
            </w:r>
          </w:p>
        </w:tc>
      </w:tr>
      <w:tr w:rsidR="004C39D6" w:rsidRPr="004C39D6" w:rsidTr="00A52EA5">
        <w:trPr>
          <w:trHeight w:val="262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redavanja, vježbe, kolokvijum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i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seminarski rad,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ispit</w:t>
            </w:r>
          </w:p>
        </w:tc>
      </w:tr>
      <w:tr w:rsidR="004C39D6" w:rsidRPr="004C39D6" w:rsidTr="00A52EA5">
        <w:trPr>
          <w:trHeight w:val="262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4C39D6" w:rsidRPr="00617651" w:rsidTr="00A52EA5">
        <w:trPr>
          <w:trHeight w:val="452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Upoznavanje sa principima, cilјevima i zadacima  radne terapije u procesu rehabilitacije osoba sa neurološkim obolјenjima</w:t>
            </w:r>
          </w:p>
        </w:tc>
      </w:tr>
      <w:tr w:rsidR="004C39D6" w:rsidRPr="00617651" w:rsidTr="00A52EA5">
        <w:trPr>
          <w:trHeight w:val="656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Terminologija radne tarapije u neurološkoj rehabilitaciji, instrumenti i modeli koji se koriste u radnoj terapiji pacijenata sa neurološkim oboljenjima, radno terapijska procjena i određivanje kratkoročnih i dugoročnih ciljeva,</w:t>
            </w:r>
          </w:p>
        </w:tc>
      </w:tr>
      <w:tr w:rsidR="004C39D6" w:rsidRPr="00617651" w:rsidTr="00A52EA5">
        <w:trPr>
          <w:trHeight w:val="452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Klinička radna terapija pacijenata sa lezijom perifernog motornog neurona- osnovi  funkcionalne radno-terapijske procjene, odreživanje ciljeva i evaluacije.</w:t>
            </w:r>
          </w:p>
        </w:tc>
      </w:tr>
      <w:tr w:rsidR="004C39D6" w:rsidRPr="00617651" w:rsidTr="00A52EA5">
        <w:trPr>
          <w:trHeight w:val="43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Klinička radna terapija pacijenata sa lezijom centralnog motornog neurona- osnovi  funkcionalne radno-terapijske procjene, odreživanje ciljeva i evaluacije.</w:t>
            </w:r>
          </w:p>
        </w:tc>
      </w:tr>
      <w:tr w:rsidR="004C39D6" w:rsidRPr="00617651" w:rsidTr="00A52EA5">
        <w:trPr>
          <w:trHeight w:val="43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Osnovi  kliničke radne terapije- procjene i  radnoterapijske intervencije kod osoba nakon moždanog udara- akutna faza</w:t>
            </w:r>
          </w:p>
        </w:tc>
      </w:tr>
      <w:tr w:rsidR="004C39D6" w:rsidRPr="00617651" w:rsidTr="00A52EA5">
        <w:trPr>
          <w:trHeight w:val="452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Osnovi  kliničke radne terapije- procjene i  radnoterapijske intervencije kod osoba nakon moždanog udara- hronična faza</w:t>
            </w:r>
          </w:p>
        </w:tc>
      </w:tr>
      <w:tr w:rsidR="004C39D6" w:rsidRPr="004C39D6" w:rsidTr="00A52EA5">
        <w:trPr>
          <w:trHeight w:val="219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C39D6" w:rsidRPr="00617651" w:rsidTr="00A52EA5">
        <w:trPr>
          <w:trHeight w:val="43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Klinička radna terapija- procjena, odrđivanje ciljeva, radno terapijska intervencija kod osoba sa spinalnim lezijema grudne i slabinske kičme- paraplegija- faza imobilizacije</w:t>
            </w:r>
          </w:p>
        </w:tc>
      </w:tr>
      <w:tr w:rsidR="004C39D6" w:rsidRPr="00617651" w:rsidTr="00A52EA5">
        <w:trPr>
          <w:trHeight w:val="43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Klinička radna terapija- procjena, odrđivanje ciljeva, radno terapijska intervencija kod osoba sa spinalnim lezijema grudne i slabinske kičme- paraplegija- faza mobilizacije</w:t>
            </w:r>
          </w:p>
        </w:tc>
      </w:tr>
      <w:tr w:rsidR="004C39D6" w:rsidRPr="00617651" w:rsidTr="00A52EA5">
        <w:trPr>
          <w:trHeight w:val="452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Klinička radna terapija- procjena, određivanje ciljeva, radno terapijska intervencija kod osoba sa spinalnim lezijema vratne kičme- kvadriplegija- faza imobilizacije</w:t>
            </w:r>
          </w:p>
        </w:tc>
      </w:tr>
      <w:tr w:rsidR="004C39D6" w:rsidRPr="00617651" w:rsidTr="00A52EA5">
        <w:trPr>
          <w:trHeight w:val="43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eastAsia="hr-HR"/>
              </w:rPr>
              <w:t>Klinička radna terapija- procjena, određivanje ciljeva, radno terapijska intervencija kod osoba sa spinalnim lezijema vratnee kičme- kvadriplegija- faza mobilizacije</w:t>
            </w:r>
          </w:p>
        </w:tc>
      </w:tr>
      <w:tr w:rsidR="004C39D6" w:rsidRPr="00617651" w:rsidTr="00A52EA5">
        <w:trPr>
          <w:trHeight w:val="43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Osnovi kliničke radne terapije – procjena, ciljevi i radno terapijska intervencija kod pacijenata sa progresivnim mišićnim oboljenjima. miopatijama</w:t>
            </w:r>
          </w:p>
        </w:tc>
      </w:tr>
      <w:tr w:rsidR="004C39D6" w:rsidRPr="00617651" w:rsidTr="00A52EA5">
        <w:trPr>
          <w:trHeight w:val="452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bs-Latn-BA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Funkcionalna radno-terapijska procjena, ciljevi i zadaci, izbor aktivnosti, pomagala i adaptacije kod osoba sa polineuropatijama</w:t>
            </w:r>
          </w:p>
        </w:tc>
      </w:tr>
      <w:tr w:rsidR="004C39D6" w:rsidRPr="00617651" w:rsidTr="00A52EA5">
        <w:trPr>
          <w:trHeight w:val="394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shd w:val="clear" w:color="auto" w:fill="FFFFFF"/>
              <w:spacing w:line="206" w:lineRule="exact"/>
              <w:ind w:right="125" w:firstLine="1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 xml:space="preserve">Osnovi radne terapije kod Multiple skleroze- kontraindikacije, funkcionalna procjena, ciljevi i zadaci, izbor aktivnosti, pomagala, edukacija, </w:t>
            </w:r>
          </w:p>
        </w:tc>
      </w:tr>
      <w:tr w:rsidR="004C39D6" w:rsidRPr="00617651" w:rsidTr="00A52EA5">
        <w:trPr>
          <w:trHeight w:val="43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bs-Latn-BA" w:eastAsia="bs-Latn-BA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Osnovi radne terapije kod ekstrapiramidnog sindroma- kontraindikacije, funkcionalna procjena, ciljevi i zadaci, izbpr aktivnosti, pomagala, edukacija,</w:t>
            </w:r>
          </w:p>
        </w:tc>
      </w:tr>
      <w:tr w:rsidR="004C39D6" w:rsidRPr="004C39D6" w:rsidTr="00A52EA5">
        <w:trPr>
          <w:trHeight w:val="219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4C39D6" w:rsidRPr="004C39D6" w:rsidTr="00A52EA5">
        <w:trPr>
          <w:trHeight w:val="277"/>
        </w:trPr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4C39D6" w:rsidRPr="004C39D6" w:rsidTr="00A52EA5">
        <w:trPr>
          <w:trHeight w:val="1108"/>
        </w:trPr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Nedjeljno: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6:30k=(ECTS/30)=0,2 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sati)=8 sati</w:t>
            </w:r>
          </w:p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 semestru: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4C39D6" w:rsidRPr="004C39D6" w:rsidRDefault="004C39D6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150 sati</w:t>
            </w:r>
          </w:p>
          <w:p w:rsidR="004C39D6" w:rsidRPr="004C39D6" w:rsidRDefault="004C39D6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4C39D6" w:rsidRPr="004C39D6" w:rsidRDefault="004C39D6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4C39D6" w:rsidRPr="004C39D6" w:rsidTr="00A52EA5">
        <w:trPr>
          <w:trHeight w:val="1195"/>
        </w:trPr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Cyrl-BA" w:eastAsia="hr-HR"/>
              </w:rPr>
              <w:t>Literatura: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 w:eastAsia="hr-HR"/>
              </w:rPr>
              <w:t xml:space="preserve">Jovanović-Sretenović T.: Praktikum – Radna terapija u neurologiji, Visoka zdravstvena škola strukovnih studija, Beograd, 2012.Vučić R., Marković P., Savković N.,: Klinička radna terapija - praktikum sa terapeutskim medicinskim podsetnikom, Alternativa, Beograd, 2006.Jović S.: Kineziterapija kod povreda i obolјenja nervnog sistema, SANBA, Beograd, 1994.Radojičić B.: Bolesti nervnog sistema, Elit-Medica, Beograd, 1996.Kearney P., McGowan T., Anderson J., Strosahl D.: The Role of the Occupational Therapist on the Neuro-Rehabilitation Team,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hr-HR" w:eastAsia="hr-HR"/>
              </w:rPr>
              <w:t>Springer Publishing Company, New York, 2007.</w:t>
            </w:r>
            <w:r w:rsidRPr="004C39D6">
              <w:rPr>
                <w:rFonts w:ascii="Times New Roman" w:hAnsi="Times New Roman" w:cs="Times New Roman"/>
                <w:b w:val="0"/>
                <w:i w:val="0"/>
                <w:iCs w:val="0"/>
                <w:sz w:val="18"/>
                <w:szCs w:val="18"/>
                <w:lang w:val="sr-Cyrl-BA" w:eastAsia="hr-HR"/>
              </w:rPr>
              <w:t xml:space="preserve"> </w:t>
            </w:r>
          </w:p>
        </w:tc>
      </w:tr>
      <w:tr w:rsidR="004C39D6" w:rsidRPr="004C39D6" w:rsidTr="00A52EA5">
        <w:trPr>
          <w:trHeight w:val="408"/>
        </w:trPr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Cyrl-BA" w:eastAsia="hr-HR"/>
              </w:rPr>
              <w:t xml:space="preserve">Oblici provjere znanja i ocjenjivanje: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>aktivnosti u nastavi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 xml:space="preserve">do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hr-HR"/>
              </w:rPr>
              <w:t xml:space="preserve">10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>poena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Latn-CS" w:eastAsia="hr-HR"/>
              </w:rPr>
              <w:t xml:space="preserve">, 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>kolokvij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Latn-CS" w:eastAsia="hr-HR"/>
              </w:rPr>
              <w:t>um  I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>i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Latn-CS" w:eastAsia="hr-HR"/>
              </w:rPr>
              <w:t>II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CS" w:eastAsia="hr-HR"/>
              </w:rPr>
              <w:t>3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>0 poena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Latn-CS" w:eastAsia="hr-HR"/>
              </w:rPr>
              <w:t xml:space="preserve">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>seminar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hr-HR"/>
              </w:rPr>
              <w:t xml:space="preserve">ski rad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 xml:space="preserve"> do 1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CS" w:eastAsia="hr-HR"/>
              </w:rPr>
              <w:t>0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 xml:space="preserve"> poen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hr-HR"/>
              </w:rPr>
              <w:t xml:space="preserve">a,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 xml:space="preserve">završni ispit do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hr-HR"/>
              </w:rPr>
              <w:t>50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val="sr-Cyrl-BA" w:eastAsia="hr-HR"/>
              </w:rPr>
              <w:t>poena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hr-HR"/>
              </w:rPr>
              <w:t>.</w:t>
            </w:r>
          </w:p>
        </w:tc>
      </w:tr>
      <w:tr w:rsidR="004C39D6" w:rsidRPr="004C39D6" w:rsidTr="00A52EA5">
        <w:trPr>
          <w:trHeight w:val="190"/>
        </w:trPr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Cyrl-BA" w:eastAsia="hr-HR"/>
              </w:rPr>
              <w:t>Posebna napomena za predmet: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sr-Cyrl-CS" w:eastAsia="hr-HR"/>
              </w:rPr>
              <w:t xml:space="preserve"> nema</w:t>
            </w:r>
          </w:p>
        </w:tc>
      </w:tr>
    </w:tbl>
    <w:p w:rsidR="004C39D6" w:rsidRPr="004C39D6" w:rsidRDefault="004C39D6" w:rsidP="004C39D6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eastAsia="hr-HR"/>
        </w:rPr>
      </w:pPr>
    </w:p>
    <w:tbl>
      <w:tblPr>
        <w:tblpPr w:leftFromText="180" w:rightFromText="180" w:vertAnchor="text" w:tblpY="-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4C39D6" w:rsidRPr="004C39D6" w:rsidTr="00A52EA5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 w:eastAsia="hr-HR"/>
              </w:rPr>
              <w:t xml:space="preserve">Radna terapija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u reumatologiji i gerijatriji</w:t>
            </w:r>
          </w:p>
        </w:tc>
      </w:tr>
      <w:tr w:rsidR="004C39D6" w:rsidRPr="004C39D6" w:rsidTr="00A52E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ECTS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Fond časova (P+A+L)</w:t>
            </w:r>
          </w:p>
        </w:tc>
      </w:tr>
      <w:tr w:rsidR="004C39D6" w:rsidRPr="004C39D6" w:rsidTr="00A52E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VII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</w:tr>
      <w:tr w:rsidR="004C39D6" w:rsidRPr="004C39D6" w:rsidTr="00A52E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  <w:tr w:rsidR="004C39D6" w:rsidRPr="004C39D6" w:rsidTr="00A52E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2021/22.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akademski studij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, 240 ECTS bodova,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Radna terapija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lang w:val="sr-Cyrl-BA" w:eastAsia="hr-HR"/>
              </w:rPr>
              <w:t>nema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upoznavanje sa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radnoterapijskom procjenom i intervencijom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u rehabilitaciji reumatoloških oboljenja, akutnih, degenerativnih, kao i specifičnosti r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adne terapije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gerijatrijskih pacijenata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prof dr Tamara Popović,docent;  Lidija Slunjski, Tišma,asistent; Nikolina Borojević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Metod nastave i savladavanje gradiva: :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predavanja ;vježbe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,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izrada seminarskih radova; učenje za kolokvijume i završni ispit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-usmeni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4C39D6" w:rsidRPr="004C39D6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Pregled reumatskog bolesnika, mjerenja i funkcionalna ispitivanja bolesnika. Na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j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češći testovi u reumatologiji. Uloga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radnog terapeuta, timski rad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kod  ankilozantn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og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spondili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tisa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kod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reumatoid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nog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artritis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a</w:t>
            </w:r>
          </w:p>
        </w:tc>
      </w:tr>
      <w:tr w:rsidR="004C39D6" w:rsidRPr="004C39D6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kod gihta </w:t>
            </w:r>
          </w:p>
        </w:tc>
      </w:tr>
      <w:tr w:rsidR="004C39D6" w:rsidRPr="004C39D6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Radna terapija kod osteoporoze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Radna terapija kod degenerativnog reumatizma, lumbalni sindrom, cervikalni sindrom, koksartroze i gonartroze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kod vanzglobnog reumatizma, fibromijalgije ,bolnog ramena,sindroma  karpalnog tunela, 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Mogućnosti radne terapije u primarnoj, sekundarnoj i tercijarnoj prevenciji invaliditeta reumatoloških i gerijatrijskih bolesnika. Procjena životnog, radnog i javnog okruženja i savjeti za adaptaciju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Fiziološke promjene organa i sistema u procesu starenja</w:t>
            </w:r>
          </w:p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Teorije starenja biološke, psihološke , sociološke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Prevencija padova i procjena rizika od pada u gerijatriji</w:t>
            </w:r>
          </w:p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Testovi za procjenu rizika od pada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Radna terapija kod gerijatrijskih pacijenata sa neurološkim oboljenjima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Radna terapija preloma i povreda mekih tkiva u gerijatriji</w:t>
            </w:r>
          </w:p>
        </w:tc>
      </w:tr>
      <w:tr w:rsidR="004C39D6" w:rsidRPr="004C39D6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Demencija i mjesto radne terapije</w:t>
            </w:r>
          </w:p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Depresija kod starih i radna terapija</w:t>
            </w: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 xml:space="preserve">Pomagala u reumatologiji i gerijatriji  (korektivna, za samozbrinjavanje i kretanje)-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procjena , izrada i modifikacija gotovih pomagala , edukacija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 xml:space="preserve"> </w:t>
            </w:r>
          </w:p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Mogućnosti radne terapije u primarnoj, sekundarnoj i tercijarnoj prevenciji invaliditeta reumatoloških i gerijatrijskih bolesnika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4C39D6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Organizacija slobodnog vremena osoba starijeg životnog doba i učestvovanje u smislenim aktivnostima</w:t>
            </w:r>
          </w:p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 Specifične radno terapijske procjene i instrumenti za utvrđivanje funkcionalnog statusa, te preferencije aktivnosti osobe starijeg životnog doba</w:t>
            </w:r>
          </w:p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4C39D6" w:rsidRPr="004C39D6" w:rsidTr="00A52E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hr-HR" w:eastAsia="hr-HR"/>
              </w:rPr>
              <w:t>Prezentacija seminarskih radova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</w:p>
        </w:tc>
      </w:tr>
      <w:tr w:rsidR="004C39D6" w:rsidRPr="004C39D6" w:rsidTr="00A52E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4C39D6" w:rsidRPr="004C39D6" w:rsidTr="00A52EA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Nedjeljno: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6:30k=(ECTS/30)=0,2 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sati)=8 sati</w:t>
            </w:r>
          </w:p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Ukupno opterećenje za predmet: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4C39D6" w:rsidRPr="004C39D6" w:rsidRDefault="004C39D6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150 sati</w:t>
            </w:r>
          </w:p>
          <w:p w:rsidR="004C39D6" w:rsidRPr="004C39D6" w:rsidRDefault="004C39D6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4C39D6" w:rsidRPr="004C39D6" w:rsidRDefault="004C39D6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lang w:val="sr-Cyrl-BA" w:eastAsia="hr-HR"/>
              </w:rPr>
              <w:t xml:space="preserve"> s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tudenti su obavezni sa pohađaju nastavu,vježbe, da rade seminarski rad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i kolokvij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Literatura: 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sl-SI" w:eastAsia="hr-HR"/>
              </w:rPr>
              <w:t xml:space="preserve"> </w:t>
            </w:r>
          </w:p>
          <w:p w:rsidR="004C39D6" w:rsidRPr="004C39D6" w:rsidRDefault="004C39D6" w:rsidP="00373C5C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sl-SI" w:eastAsia="hr-HR"/>
              </w:rPr>
              <w:t>N. Kapidžić-Bašić, Najčešće reumatske bolesti, 2007.</w:t>
            </w:r>
          </w:p>
          <w:p w:rsidR="004C39D6" w:rsidRPr="004C39D6" w:rsidRDefault="004C39D6" w:rsidP="00373C5C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l-SI" w:eastAsia="hr-HR"/>
              </w:rPr>
              <w:t>Gerijatrija za studente medicine, MF Novi Sad ,2008.</w:t>
            </w:r>
          </w:p>
          <w:p w:rsidR="004C39D6" w:rsidRPr="00012D09" w:rsidRDefault="004C39D6" w:rsidP="00373C5C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 w:val="0"/>
                <w:iCs w:val="0"/>
                <w:sz w:val="22"/>
                <w:szCs w:val="22"/>
                <w:lang w:val="sl-SI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l-SI" w:eastAsia="hr-HR"/>
              </w:rPr>
              <w:t>R. Vučić, Klinička radna terapija, NIB Alternativa Beograd, 2001.</w:t>
            </w:r>
          </w:p>
          <w:p w:rsidR="004C39D6" w:rsidRPr="004C39D6" w:rsidRDefault="004C39D6" w:rsidP="00373C5C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l-SI" w:eastAsia="hr-HR"/>
              </w:rPr>
              <w:t>A. Bartolac, Procjena okupacija u radnoj terapiji, Zdravstveno Veleučilište Zagreb 2016.</w:t>
            </w:r>
          </w:p>
          <w:p w:rsidR="004C39D6" w:rsidRPr="004C39D6" w:rsidRDefault="004C39D6" w:rsidP="00373C5C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sl-SI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l-SI" w:eastAsia="hr-HR"/>
              </w:rPr>
              <w:t xml:space="preserve">Nastavni tekstovi sa predavanja i vježbi 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lang w:val="sr-Cyrl-BA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aktivnosti u nastavi-do 5 poena; kolokvij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um I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seminarski rad  do 40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poena; - praktični rad, vježbe do 15 poena; - završni ispit do 40 poena</w:t>
            </w:r>
          </w:p>
        </w:tc>
      </w:tr>
      <w:tr w:rsidR="004C39D6" w:rsidRPr="004C39D6" w:rsidTr="00A52E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nema</w:t>
            </w:r>
          </w:p>
        </w:tc>
      </w:tr>
    </w:tbl>
    <w:p w:rsidR="004C39D6" w:rsidRPr="004C39D6" w:rsidRDefault="004C39D6" w:rsidP="004C39D6">
      <w:pPr>
        <w:rPr>
          <w:rFonts w:ascii="Times New Roman" w:hAnsi="Times New Roman" w:cs="Times New Roman"/>
          <w:b w:val="0"/>
          <w:bCs w:val="0"/>
          <w:i w:val="0"/>
          <w:iCs w:val="0"/>
          <w:lang w:val="sr-Latn-CS" w:eastAsia="hr-HR"/>
        </w:rPr>
      </w:pPr>
    </w:p>
    <w:p w:rsidR="00646F0F" w:rsidRPr="00646F0F" w:rsidRDefault="00646F0F" w:rsidP="00B0414D">
      <w:pPr>
        <w:rPr>
          <w:rFonts w:ascii="Times New Roman" w:hAnsi="Times New Roman" w:cs="Times New Roman"/>
          <w:b w:val="0"/>
          <w:bCs w:val="0"/>
          <w:i w:val="0"/>
          <w:iCs w:val="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4C39D6" w:rsidRPr="004C39D6" w:rsidTr="00A52EA5"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Punnaziv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hr-HR" w:eastAsia="hr-HR"/>
              </w:rPr>
              <w:t>OSNOVE URGENTNE MEDICINE</w:t>
            </w:r>
          </w:p>
        </w:tc>
      </w:tr>
      <w:tr w:rsidR="004C39D6" w:rsidRPr="004C39D6" w:rsidTr="00A52EA5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Skraćeninaziv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E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Fondčasova (P+A+L)</w:t>
            </w:r>
          </w:p>
        </w:tc>
      </w:tr>
      <w:tr w:rsidR="004C39D6" w:rsidRPr="004C39D6" w:rsidTr="00A52EA5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</w:tr>
      <w:tr w:rsidR="004C39D6" w:rsidRPr="004C39D6" w:rsidTr="00A52EA5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Šifrapredmeta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M-LI</w:t>
            </w: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-04</w:t>
            </w:r>
          </w:p>
        </w:tc>
      </w:tr>
      <w:tr w:rsidR="004C39D6" w:rsidRPr="004C39D6" w:rsidTr="00A52EA5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Školskagodinaodkojeseprogramrealizuje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2021/22.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Vrstainivostudija, studijskiprogrami: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akademski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studij; I ciklus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-24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0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ECTS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;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Radna terapija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Uslovljenostdrugimpredmetima: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nemauslovljenosti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Ciljeviizučavanjapredmeta: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O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bučitistudenteosnovnimznanjimaivještinamaizoblastiurgentnemedicin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e i pružanja prve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pomoćikodpovređivanja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 i oboljenja.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18"/>
                <w:lang w:val="hr-HR" w:eastAsia="hr-HR"/>
              </w:rPr>
              <w:t>Studenti se upoznaju sa inicijalnim zbrinjavanjem urgentnih i kritičnih stanja u medicini i  osnovnim mjerama kardiopulmonalne reanimacije. Studenti savlađujupraktične vještine za primjenu stečenih znanja u praksi.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Imeiprezimenastavnikaisaradnika:</w:t>
            </w: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dr Sanela Domuz Vujnović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,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 profesor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visoke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škole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Metodnastaveisavladavanjegradiva: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redavanja, vježbe, kolokvijum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i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seminarski rad,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ispit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Sadržajpredmetaposedmicama: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Urgentna medicina – pojam i definicija. Urgentni hitni bolesnik – pojam, definicija i vrste.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BLS – algoritam osnovnih mjera reanimacije. BKP – bočni koma položaj.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Opšti principi terapije akutnog trovanja i pružanje prve pomoći.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Zbrinjavanje akcidentalnih povreda u radu sa hemijskim sredstvima. Postupak na mjestu povrede.</w:t>
            </w:r>
          </w:p>
        </w:tc>
      </w:tr>
      <w:tr w:rsidR="004C39D6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Zbrinjavanje povrijeđenih kod opekotina, smrzotina, hipotermije i hipertermije, električnog udara, povreda oka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Krvarenja i hemostaza. Privremene mjere hemostaze. 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Prelomi i imobilizacija, imobilizaciona sredstva i njihova primjena kod povreda ekstremiteta i kičme. Prenos i transport povrijeđenih.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bs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Trauma i mehanizam povređivanja. Vrste rana i njihovo zbrinjavanje. Zbrinjavanje zatvorenih i otvorenih povreda na mjestu povrede.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Masovno povrijeđivanje – trijaža, uspostavljanje prioriteta i pružanje prve pomoći na mjestu povrijeđivanja. Određivanje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re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da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hitnosti, etapno liječenj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e i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evakuacija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.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Akutni bol u grudima – procjena, evaluacija i inicijalno zbrinjavanje. Hipertenzivna urgentna stanja.</w:t>
            </w:r>
          </w:p>
        </w:tc>
      </w:tr>
      <w:tr w:rsidR="004C39D6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 w:val="0"/>
                <w:bCs w:val="0"/>
                <w:iCs w:val="0"/>
                <w:sz w:val="20"/>
                <w:szCs w:val="20"/>
                <w:lang w:val="bs-Latn-BA" w:eastAsia="bs-Latn-BA"/>
              </w:rPr>
            </w:pPr>
            <w:r w:rsidRPr="004C39D6">
              <w:rPr>
                <w:rFonts w:ascii="Times New Roman" w:eastAsia="TimesNewRoman" w:hAnsi="Times New Roman" w:cs="Times New Roman"/>
                <w:b w:val="0"/>
                <w:bCs w:val="0"/>
                <w:iCs w:val="0"/>
                <w:sz w:val="20"/>
                <w:szCs w:val="20"/>
                <w:lang w:val="bs-Latn-BA" w:eastAsia="bs-Latn-BA"/>
              </w:rPr>
              <w:t>Akutni bol u trbuhu –evaluacija, diferencijalna dijagnoza i inicijalno zbrinjavanje</w:t>
            </w:r>
          </w:p>
        </w:tc>
      </w:tr>
      <w:tr w:rsidR="004C39D6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Inicijalno zbrinjavanje kod sinkope, kolapsa, napada astme, stranog tijela u disajnim putevima, hipoglikemije, epilepsije i konvulzija. </w:t>
            </w:r>
          </w:p>
        </w:tc>
      </w:tr>
      <w:tr w:rsidR="004C39D6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Akutna glavobolja – evaluacija, diferencijalna dijagnoza i procjena urgentnosti stanja, inicijalno  zbrinjavanje.</w:t>
            </w:r>
          </w:p>
        </w:tc>
      </w:tr>
      <w:tr w:rsidR="004C39D6" w:rsidRPr="004C39D6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4C39D6" w:rsidRPr="004C39D6" w:rsidTr="00A52EA5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Nedjeljno:</w:t>
            </w:r>
          </w:p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Kreditni koeficijent</w:t>
            </w:r>
          </w:p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6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:30(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k= E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CTS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/30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)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=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0,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2</w:t>
            </w:r>
          </w:p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Nedjeljno opterećenje:</w:t>
            </w:r>
          </w:p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0,2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x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40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=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(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k x40 sati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)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=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8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U semestru: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4C39D6" w:rsidRPr="004C39D6" w:rsidRDefault="004C39D6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150 sati</w:t>
            </w:r>
          </w:p>
          <w:p w:rsidR="004C39D6" w:rsidRPr="004C39D6" w:rsidRDefault="004C39D6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4C39D6" w:rsidRPr="004C39D6" w:rsidRDefault="004C39D6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4C39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s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tudenti su obavezni da pohađaju teorijsku  nastavu, da aktivno učestvuju u nastavi (priprema tematskih jedinica), 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da prisustvuju vježbama,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polože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2 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kolokvijum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a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, da pripreme i odbrane seminarski rad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lang w:val="hr-HR" w:eastAsia="hr-HR"/>
              </w:rPr>
              <w:t xml:space="preserve">Pavlović A. Prva pomoć. Beograd:Data status;2007.; </w:t>
            </w:r>
            <w:r w:rsidRPr="004C39D6">
              <w:rPr>
                <w:rFonts w:ascii="Times New Roman" w:eastAsia="TimesNewRoman,Bold" w:hAnsi="Times New Roman" w:cs="Times New Roman"/>
                <w:b w:val="0"/>
                <w:iCs w:val="0"/>
                <w:sz w:val="20"/>
                <w:szCs w:val="20"/>
                <w:lang w:val="hr-HR" w:eastAsia="hr-HR"/>
              </w:rPr>
              <w:t>Republička stručna komisija za izradu i implementaciju vodiča dobre kliničke prakse. Nacionalni vodič dobre kliničke prakse za prehospitalno zbrinjavanje urgentnih stanja. Beograd:Ministarstvo zdravlja Republike Srbije;2013. 69p.(izabrana poglavlja); Aranđelović M, Jovanović J. Medicina rada. Niš:Medicinski fakultet;2009 (izabrana poglavlja)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aktivnosti u nastavido 5 poena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, 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kolokvij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>um I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i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>II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>3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0 poena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>,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seminar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>ski rad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 do 1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>0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poen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>a,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praktičn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>i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rad do 10 poena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 xml:space="preserve">, 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završni ispit do 4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5 </w:t>
            </w:r>
            <w:r w:rsidRPr="004C39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poena</w:t>
            </w:r>
          </w:p>
        </w:tc>
      </w:tr>
      <w:tr w:rsidR="004C39D6" w:rsidRPr="004C39D6" w:rsidTr="00A52EA5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9D6" w:rsidRPr="004C39D6" w:rsidRDefault="004C39D6" w:rsidP="004C39D6">
            <w:pPr>
              <w:rPr>
                <w:rFonts w:ascii="Times New Roman" w:hAnsi="Times New Roman" w:cs="Times New Roman"/>
                <w:b w:val="0"/>
                <w:bCs w:val="0"/>
                <w:iCs w:val="0"/>
                <w:lang w:val="sr-Cyrl-CS" w:eastAsia="hr-HR"/>
              </w:rPr>
            </w:pPr>
            <w:r w:rsidRPr="004C39D6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4C39D6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B0414D" w:rsidRDefault="00B0414D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A52EA5" w:rsidRPr="00A52EA5" w:rsidRDefault="00A52EA5" w:rsidP="00A52EA5">
      <w:pPr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hr-HR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02"/>
        <w:gridCol w:w="899"/>
        <w:gridCol w:w="486"/>
        <w:gridCol w:w="240"/>
        <w:gridCol w:w="1166"/>
        <w:gridCol w:w="1668"/>
        <w:gridCol w:w="395"/>
        <w:gridCol w:w="983"/>
        <w:gridCol w:w="873"/>
        <w:gridCol w:w="746"/>
        <w:gridCol w:w="873"/>
      </w:tblGrid>
      <w:tr w:rsidR="00A52EA5" w:rsidRPr="00A52EA5" w:rsidTr="00A52EA5">
        <w:tc>
          <w:tcPr>
            <w:tcW w:w="18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Пун назив</w:t>
            </w:r>
          </w:p>
        </w:tc>
        <w:tc>
          <w:tcPr>
            <w:tcW w:w="8329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Радна терапија у педијатрији</w:t>
            </w:r>
          </w:p>
        </w:tc>
      </w:tr>
      <w:tr w:rsidR="00A52EA5" w:rsidRPr="00A52EA5" w:rsidTr="00A52EA5">
        <w:tc>
          <w:tcPr>
            <w:tcW w:w="276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Скраћени назив</w:t>
            </w:r>
          </w:p>
        </w:tc>
        <w:tc>
          <w:tcPr>
            <w:tcW w:w="1892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Статус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Семестар</w:t>
            </w:r>
          </w:p>
        </w:tc>
        <w:tc>
          <w:tcPr>
            <w:tcW w:w="1378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Е</w:t>
            </w: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ЦТС</w:t>
            </w:r>
          </w:p>
        </w:tc>
        <w:tc>
          <w:tcPr>
            <w:tcW w:w="2492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Фонд часова (П+</w:t>
            </w: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КЛВ</w:t>
            </w: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)</w:t>
            </w:r>
          </w:p>
        </w:tc>
      </w:tr>
      <w:tr w:rsidR="00A52EA5" w:rsidRPr="00A52EA5" w:rsidTr="00A52EA5">
        <w:tc>
          <w:tcPr>
            <w:tcW w:w="2769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1892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обавез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ни</w:t>
            </w:r>
          </w:p>
        </w:tc>
        <w:tc>
          <w:tcPr>
            <w:tcW w:w="166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smartTag w:uri="urn:schemas-microsoft-com:office:smarttags" w:element="stockticker">
              <w:r w:rsidRPr="00A52EA5">
                <w:rPr>
                  <w:rFonts w:ascii="Arial" w:hAnsi="Arial" w:cs="Arial"/>
                  <w:b w:val="0"/>
                  <w:bCs w:val="0"/>
                  <w:i w:val="0"/>
                  <w:iCs w:val="0"/>
                  <w:sz w:val="20"/>
                  <w:szCs w:val="20"/>
                  <w:lang w:val="sr-Latn-CS" w:eastAsia="hr-HR"/>
                </w:rPr>
                <w:t>VII</w:t>
              </w:r>
            </w:smartTag>
          </w:p>
        </w:tc>
        <w:tc>
          <w:tcPr>
            <w:tcW w:w="1378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73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2</w:t>
            </w:r>
          </w:p>
        </w:tc>
      </w:tr>
      <w:tr w:rsidR="00A52EA5" w:rsidRPr="00A52EA5" w:rsidTr="00A52EA5">
        <w:tc>
          <w:tcPr>
            <w:tcW w:w="32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Шифра предмета</w:t>
            </w:r>
          </w:p>
        </w:tc>
        <w:tc>
          <w:tcPr>
            <w:tcW w:w="6944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РТ- 27</w:t>
            </w:r>
          </w:p>
        </w:tc>
      </w:tr>
      <w:tr w:rsidR="00A52EA5" w:rsidRPr="00A52EA5" w:rsidTr="00A52EA5">
        <w:tc>
          <w:tcPr>
            <w:tcW w:w="672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Школска година од које се програм реализује</w:t>
            </w:r>
          </w:p>
        </w:tc>
        <w:tc>
          <w:tcPr>
            <w:tcW w:w="3475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2021/22.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Врста и ниво студија, студијски програми:</w:t>
            </w:r>
            <w:r w:rsidRPr="00A52EA5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академск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и студиј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I циклус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ЕЦТС; Радна терапија</w:t>
            </w:r>
            <w:r w:rsidRPr="00A52EA5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 </w:t>
            </w:r>
            <w:r w:rsidRPr="00A52EA5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Условљеност другим предметима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 нема условљености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Циљеви изучавања предмета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Након одслушаног предмета, с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тудент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ће бити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>оспособљен  да успостави одговарајући контакт и комуникацију са децом различитог узраста, изврши процену психомоторног развоја и евалуацију стања с обзиром на дијагнозу и фазу, одреди циљеве и задатке терапије радом, планира и одабере игре, играчке и друге методе рада у складу са достигнутим развојним узрастом, потребама детета и карактером патолошког стања, изврши по потреби корекцију циљева и задатака и о свему води медицинску документацију.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bs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Име и презиме наставника и сарадника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A52EA5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др Нада Савковић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,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bs-Cyrl-BA" w:eastAsia="hr-HR"/>
              </w:rPr>
              <w:t>професор високе школе; Славица Голић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Метод наставе и савладавање градива: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Предавање и клиничке вјежбе,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 xml:space="preserve"> семинарски радови,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sr-Cyrl-BA" w:eastAsia="hr-HR"/>
              </w:rPr>
              <w:t>интерактивна настава,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sr-Cyrl-CS" w:eastAsia="hr-HR"/>
              </w:rPr>
              <w:t>самосталан студентски рад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Садржај предмета по седмицама:</w:t>
            </w:r>
          </w:p>
        </w:tc>
      </w:tr>
      <w:tr w:rsidR="00A52EA5" w:rsidRPr="00A52EA5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Нормални психомоторни развој детета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 xml:space="preserve">Могућности примарне, секундарне и терцијалне превенције инвалидитета 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>Тимски рад у педијатрији и значај сарадње са родитељима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>Циљеви и задаци радне терапије у хабилитацији деце са конгениталним малформацијама, деформитетима и обољењима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>Циљеви и задаци радне терапије у хабилитацији деце са последицама обољења и повреда у пренаталном, перинаталном и раном постнаталном периоду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>Циљеви и задаци радне терапије у рехабилитацији деце са стеченим деформитетима коштано-зглобног система, повредама и обољењима карактеристичним за дечје доба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>Циљеви и задаци радне терапије у хабилитацији деце са комбинованим сметњама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Развој  функције руке код деце 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Процена функције руке у радној терапији 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 xml:space="preserve">Елементи функционалне процене раног узраста 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 xml:space="preserve">Израда плана  и програма хабилитације у радној терапији 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Основни терапијски положаји у раду са бебама и децом у радној терапији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>Избор активности, игре и играчака</w:t>
            </w:r>
          </w:p>
        </w:tc>
      </w:tr>
      <w:tr w:rsidR="00A52EA5" w:rsidRPr="00617651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Процена и увежбавање самозбрињавања у радној терапији</w:t>
            </w:r>
          </w:p>
        </w:tc>
      </w:tr>
      <w:tr w:rsidR="00A52EA5" w:rsidRPr="00A52EA5" w:rsidTr="00A52EA5"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9731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hr-HR"/>
              </w:rPr>
              <w:t>Помагала у радној терапији</w:t>
            </w:r>
          </w:p>
        </w:tc>
      </w:tr>
      <w:tr w:rsidR="00A52EA5" w:rsidRPr="00A52EA5" w:rsidTr="00A52EA5">
        <w:trPr>
          <w:trHeight w:val="270"/>
        </w:trPr>
        <w:tc>
          <w:tcPr>
            <w:tcW w:w="10199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Оптерећење студента по предмету:</w:t>
            </w:r>
          </w:p>
        </w:tc>
      </w:tr>
      <w:tr w:rsidR="00A52EA5" w:rsidRPr="00A52EA5" w:rsidTr="00A52EA5">
        <w:trPr>
          <w:trHeight w:val="1143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Недељно: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Кредитни коефицијент: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6:30к=(ЕЦТС/30)=0,2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Недељно оптерећење: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0,2*40=(к*40 сати)=8 сати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Укупно оптерећење за предмет: 6*30 (ЕЦТС кредита * 30 сати/кредита) = 180 сати</w:t>
            </w:r>
          </w:p>
          <w:p w:rsidR="00A52EA5" w:rsidRPr="00A52EA5" w:rsidRDefault="00A52EA5" w:rsidP="00F31842">
            <w:pPr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Активна настава (предавање и вјежбе): 120 сати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Предавања 60 сати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Вјежбе 60 сати</w:t>
            </w:r>
          </w:p>
          <w:p w:rsidR="00A52EA5" w:rsidRPr="00A52EA5" w:rsidRDefault="00A52EA5" w:rsidP="00F31842">
            <w:pPr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Самостални рад студента 60 сати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Обавезе студента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п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рисуство предавањима , присуство  вјежбама, вођење дневника практичног рада на вјежбама. Након наведених предиспитних  обавеза приступа испиту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Arial" w:hAnsi="Arial" w:cs="Arial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Литература</w:t>
            </w:r>
            <w:r w:rsidRPr="00A52EA5">
              <w:rPr>
                <w:rFonts w:ascii="Arial" w:hAnsi="Arial" w:cs="Arial"/>
                <w:bCs w:val="0"/>
                <w:iCs w:val="0"/>
                <w:sz w:val="20"/>
                <w:szCs w:val="20"/>
                <w:lang w:val="sr-Cyrl-BA" w:eastAsia="hr-HR"/>
              </w:rPr>
              <w:t xml:space="preserve">: 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1.</w:t>
            </w:r>
            <w:r w:rsidRPr="00A52EA5">
              <w:rPr>
                <w:rFonts w:ascii="Arial" w:hAnsi="Arial" w:cs="Arial"/>
                <w:bCs w:val="0"/>
                <w:i w:val="0"/>
                <w:iCs w:val="0"/>
                <w:color w:val="FF0000"/>
                <w:sz w:val="20"/>
                <w:szCs w:val="20"/>
                <w:lang w:val="sr-Latn-BA" w:eastAsia="hr-HR"/>
              </w:rPr>
              <w:t xml:space="preserve"> 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Dr D.Mitrašinović, Radna terapija u pedijatriji,skripta, Beograd 2016; 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2.P.Marković, Radna terapija u pedijatriji,skripta;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3. Promocija razvoja kod male djece sa cerebralnom paralizom - vodič za rehabilitacione radnike, Project HOPE, Bosna i Hercegovina, 1999.; </w:t>
            </w:r>
          </w:p>
          <w:p w:rsidR="00A52EA5" w:rsidRPr="00A52EA5" w:rsidRDefault="00A52EA5" w:rsidP="00A52E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4.Najčešći problemi u pedijatriji koji mogu uzrokovati fizičke i mentalne poremećaje - priručnik za terapeute, Project HOPE, Tuzla,Bosna i Hercegovina, juni 1999. </w:t>
            </w:r>
          </w:p>
          <w:p w:rsidR="00A52EA5" w:rsidRPr="00A52EA5" w:rsidRDefault="00A52EA5" w:rsidP="00A52EA5">
            <w:pP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5. K.Savić,Re-Habilitacija dece i omladine, Ortomedics,Novi Sad,2007</w:t>
            </w:r>
            <w:r w:rsidRPr="00A52EA5">
              <w:rPr>
                <w:rFonts w:ascii="Arial" w:hAnsi="Arial" w:cs="Arial"/>
                <w:bCs w:val="0"/>
                <w:iCs w:val="0"/>
                <w:color w:val="FF0000"/>
                <w:sz w:val="20"/>
                <w:szCs w:val="20"/>
                <w:lang w:val="sr-Latn-BA" w:eastAsia="hr-HR"/>
              </w:rPr>
              <w:t xml:space="preserve"> 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Облици провјере знања и оцјењивање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: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Cyrl-BA" w:eastAsia="hr-HR"/>
              </w:rPr>
              <w:t>присуство и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активност у настави (предавања и вјежбе) до 40 поена; вођење дневника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до 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1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0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завршни 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усмени 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Cyrl-CS" w:eastAsia="hr-HR"/>
              </w:rPr>
              <w:t>испит до 50 поена</w:t>
            </w:r>
            <w:r w:rsidRPr="00A52EA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sr-Latn-CS" w:eastAsia="hr-HR"/>
              </w:rPr>
              <w:t>.</w:t>
            </w:r>
          </w:p>
        </w:tc>
      </w:tr>
      <w:tr w:rsidR="00A52EA5" w:rsidRPr="00A52EA5" w:rsidTr="00A52EA5">
        <w:tc>
          <w:tcPr>
            <w:tcW w:w="10199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Посебна напомена за предмет: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п</w:t>
            </w:r>
            <w:r w:rsidRPr="00A52EA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рограм наставе ће бити редовно осавремењаван и допуњаван у складу са новим приступима  у Радној терапији</w:t>
            </w:r>
          </w:p>
        </w:tc>
      </w:tr>
    </w:tbl>
    <w:p w:rsidR="00A52EA5" w:rsidRDefault="00A52EA5">
      <w:pPr>
        <w:rPr>
          <w:rFonts w:ascii="Times New Roman" w:hAnsi="Times New Roman" w:cs="Times New Roman"/>
          <w:b w:val="0"/>
          <w:bCs w:val="0"/>
          <w:i w:val="0"/>
          <w:lang w:val="sr-Cyrl-BA"/>
        </w:rPr>
      </w:pPr>
    </w:p>
    <w:p w:rsidR="00A52EA5" w:rsidRPr="00A52EA5" w:rsidRDefault="00A52EA5">
      <w:pPr>
        <w:rPr>
          <w:rFonts w:ascii="Times New Roman" w:hAnsi="Times New Roman" w:cs="Times New Roman"/>
          <w:b w:val="0"/>
          <w:bCs w:val="0"/>
          <w:i w:val="0"/>
          <w:lang w:val="sr-Cyrl-BA"/>
        </w:rPr>
      </w:pPr>
    </w:p>
    <w:tbl>
      <w:tblPr>
        <w:tblpPr w:leftFromText="180" w:rightFromText="180" w:vertAnchor="text" w:tblpY="-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A52EA5" w:rsidRPr="00A52EA5" w:rsidTr="00A52EA5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BA" w:eastAsia="hr-HR"/>
              </w:rPr>
              <w:t xml:space="preserve">Radna terapija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u ortopediji i traumatologiji</w:t>
            </w:r>
          </w:p>
        </w:tc>
      </w:tr>
      <w:tr w:rsidR="00A52EA5" w:rsidRPr="00A52EA5" w:rsidTr="00A52E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ECTS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Fond časova (P+A+L)</w:t>
            </w:r>
          </w:p>
        </w:tc>
      </w:tr>
      <w:tr w:rsidR="00A52EA5" w:rsidRPr="00A52EA5" w:rsidTr="00A52E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VII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</w:t>
            </w:r>
          </w:p>
        </w:tc>
      </w:tr>
      <w:tr w:rsidR="00A52EA5" w:rsidRPr="00A52EA5" w:rsidTr="00A52E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</w:p>
        </w:tc>
      </w:tr>
      <w:tr w:rsidR="00A52EA5" w:rsidRPr="00A52EA5" w:rsidTr="00A52E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2021/22.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akademski studij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, 240 ECTS bodova,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Radna terapija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lang w:val="sr-Cyrl-BA" w:eastAsia="hr-HR"/>
              </w:rPr>
              <w:t>nema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6282A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sticanje i usvajanje znanja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radnoterapijsk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e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 procjen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e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 i intervencij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e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u osposobljavanju pacijenata sa posljedicama traume i  ortopedskim problemima. 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dr  Dragana Rodić -Bojnović, profesor visoke škole; Lidija Slunjski Tišma, asistent; Dragomir Arambašić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Metod nastave i savladavanje gradiva: 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predavanja ;vježbe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,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 izrada seminarskih radova; parcijalni ispit-kolokvijum  i završni ispit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-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pismeni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Predmet izučavanja radne terapije, zadaci, ciljevi i principi radne terapije kod ortopedskih i traumtoloških pacijenata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Funkcionalna procjena i evaluacija traumatoloških  i ortpedskih pacijenata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Povrede i traume, opšti pojmovi, mehanizmi povređivanja i zarastanja, povrede mekih tkiva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kod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preloma kostiju i komplikacije preloma kostiju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 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Parcijalni ispit-kolokvijum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kod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povreda ramenog pojasa (prelom lopatice, ključne kosti i kostiju nadlakta)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kod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preloma kostiju podlaktice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 xml:space="preserve">Radna terapija kod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povreda šake (prelom kostiju ručja, doručja i priju šake)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R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adn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a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 terapij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a kod povreda kostiju trupa (karlica, kičmeni stub, grudni koš)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R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adn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a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 terapij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a kod povreda zgloba kuka i natkoljenice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R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adn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a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 xml:space="preserve"> terapij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a kod povreda zgloba koljena i potkoljenice (povrede meniskusa i ligamentarnog aparata koljena i prelomi kostiju potkoljenice)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 xml:space="preserve">Radna terapija kod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povreda skočnog zgloba i stopala (povreda ligamenata skočnog zgloba i prelomi kostiju stopala) 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Radna terapija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kod artroze zgloba kuka i koljena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>Radna terapija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nakon artroplastike zgloba kuka i koljena 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Ortotska p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 xml:space="preserve">omagala u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ortopediji i traumatologiji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 xml:space="preserve"> -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procjena , izrada i modifikacija gotovih pomagala , edukacija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l-SI" w:eastAsia="hr-HR"/>
              </w:rPr>
              <w:t xml:space="preserve"> 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  <w:t>Prezentacija seminarskih radova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A52EA5" w:rsidRPr="00A52EA5" w:rsidTr="00A52EA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Nedjeljno: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6:30k=(ECTS/30)=0,2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0,2*40=(k*40 sati)=8 sati</w:t>
            </w:r>
          </w:p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 semestru: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6*30 (ECTS kredita * 30 sati/kredita) = 180 sati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A52EA5" w:rsidRPr="00A52EA5" w:rsidRDefault="00A52EA5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150 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lang w:val="sr-Cyrl-BA" w:eastAsia="hr-HR"/>
              </w:rPr>
              <w:t xml:space="preserve"> s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tudenti su obavezni sa pohađaju nastavu,vježbe, da rade seminarski rad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i kolokvij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sl-SI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Literatura: 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sl-SI" w:eastAsia="hr-HR"/>
              </w:rPr>
              <w:t xml:space="preserve"> </w:t>
            </w:r>
          </w:p>
          <w:p w:rsidR="00A52EA5" w:rsidRPr="00A52EA5" w:rsidRDefault="00A52EA5" w:rsidP="00A52EA5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  <w:t>1. Mitrašinović D. Radna terapija u hirurgiji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l-SI" w:eastAsia="hr-HR"/>
              </w:rPr>
              <w:t>.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  <w:t xml:space="preserve"> Beograd 2016. (skripta)</w:t>
            </w:r>
          </w:p>
          <w:p w:rsidR="00A52EA5" w:rsidRPr="00A52EA5" w:rsidRDefault="00A52EA5" w:rsidP="00A52EA5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  <w:t xml:space="preserve">2. Vučić R.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l-SI" w:eastAsia="hr-HR"/>
              </w:rPr>
              <w:t>Klinička radna terapija, NIB Alternativa Beograd, 2001.</w:t>
            </w:r>
          </w:p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  <w:t xml:space="preserve">     3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l-SI" w:eastAsia="hr-HR"/>
              </w:rPr>
              <w:t>.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  <w:t xml:space="preserve"> Mooney M. Occupational Therapy in Ortopaedics and Trauma. Wiley-Blackwell, 2012. </w:t>
            </w:r>
          </w:p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sr-Cyrl-BA" w:eastAsia="hr-HR"/>
              </w:rPr>
              <w:t xml:space="preserve">     4.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val="hr-HR" w:eastAsia="hr-HR"/>
              </w:rPr>
              <w:t xml:space="preserve">American Occupational Therapy Association. Occupational therapy practice framework: Domain and process (3rd ed). Am J Occup Ther 2014: 68  Suppl 1: S1– 48.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parcijalni ispitt-kolokvij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  <w:t>um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- do 20 bodova;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seminarski rad  do 20 bodova;  završni ispit do 60 bodova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nema</w:t>
            </w:r>
          </w:p>
        </w:tc>
      </w:tr>
    </w:tbl>
    <w:p w:rsidR="00A52EA5" w:rsidRPr="00A52EA5" w:rsidRDefault="00A52EA5" w:rsidP="00A52EA5">
      <w:pPr>
        <w:rPr>
          <w:rFonts w:ascii="Times New Roman" w:hAnsi="Times New Roman" w:cs="Times New Roman"/>
          <w:b w:val="0"/>
          <w:bCs w:val="0"/>
          <w:i w:val="0"/>
          <w:iCs w:val="0"/>
          <w:lang w:val="sr-Latn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1047"/>
        <w:gridCol w:w="213"/>
        <w:gridCol w:w="1260"/>
        <w:gridCol w:w="360"/>
        <w:gridCol w:w="900"/>
        <w:gridCol w:w="1020"/>
        <w:gridCol w:w="1020"/>
        <w:gridCol w:w="1020"/>
      </w:tblGrid>
      <w:tr w:rsidR="00A52EA5" w:rsidRPr="00A52EA5" w:rsidTr="00A52EA5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Cyrl-CS" w:eastAsia="hr-HR"/>
              </w:rPr>
              <w:t>O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sr-Latn-CS" w:eastAsia="hr-HR"/>
              </w:rPr>
              <w:t>RGANIZACIJA ZDRAVSTVENE SLUŽBE</w:t>
            </w:r>
          </w:p>
        </w:tc>
      </w:tr>
      <w:tr w:rsidR="00A52EA5" w:rsidRPr="00A52EA5" w:rsidTr="00A52E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E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Fond časova (P+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KV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)</w:t>
            </w:r>
          </w:p>
        </w:tc>
      </w:tr>
      <w:tr w:rsidR="00A52EA5" w:rsidRPr="00A52EA5" w:rsidTr="00A52E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obavezni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VIII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-</w:t>
            </w:r>
          </w:p>
        </w:tc>
      </w:tr>
      <w:tr w:rsidR="00A52EA5" w:rsidRPr="00A52EA5" w:rsidTr="00A52E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RT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 xml:space="preserve">- </w:t>
            </w:r>
          </w:p>
        </w:tc>
      </w:tr>
      <w:tr w:rsidR="00A52EA5" w:rsidRPr="00A52EA5" w:rsidTr="00A52E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2021/22.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akademsk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 studij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;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ciklus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- 240 ECTS; Zdravstvena njega 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A52EA5" w:rsidRPr="00617651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nema uslovljenosti</w:t>
            </w:r>
          </w:p>
        </w:tc>
      </w:tr>
      <w:tr w:rsidR="00A52EA5" w:rsidRPr="00617651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Ciljevi izučavanja predmeta: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osposobiti studenta za organizaciju poslova u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zdravstvenoj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služb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i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>dr Darijana Antonić, profesor visoke škole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program se realizuje kroz teorijsku i praktičnu nastavu i vježbe, u kabinetima i zdravstvenim ustanovama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Zdravstvena zaštita i njen značaj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Organizacija zdravstvene zaštite i medicinskih službi.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Primarna zdravstvena zaštita.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Organizacija porodične medicine u Republici Srpskoj.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Organizacija sekundarne i tercijarne zdravstvene zaštite.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Zdravstvene ustanove u sistemu zdravstvene zaštite.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Institut za zdravstvenu zaštitu Repubilke Srpske i njegova uloga referentne zdravstvene ustanove Republike Srpske.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Kadar u zdravstvenoj zaštiti.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Zakon  o zdravstvenoj zaštiti  u Republici Srpskoj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Zakon o zdravstvenom osiguranju u Republici Srpskoj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Fond zdravstvenog osiguranja i njegova organizacija i uloga u sistemu zdravstvene zaštite</w:t>
            </w:r>
          </w:p>
        </w:tc>
      </w:tr>
      <w:tr w:rsidR="00A52EA5" w:rsidRPr="00617651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Inspekcijski poslovi u zdravstvu republike Srpske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Stručni nadzor nad radom zdravstve u Republici Srpskoj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Program i plan razvoja zdravstvene zaštite Republike Srpske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Menadžment u zdravstvu</w:t>
            </w:r>
          </w:p>
        </w:tc>
      </w:tr>
      <w:tr w:rsidR="00A52EA5" w:rsidRPr="00A52EA5" w:rsidTr="00A52E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II parcijalni ispit</w:t>
            </w:r>
          </w:p>
        </w:tc>
      </w:tr>
      <w:tr w:rsidR="00A52EA5" w:rsidRPr="00A52EA5" w:rsidTr="00A52EA5">
        <w:trPr>
          <w:trHeight w:val="345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Opterećenje studenta po predmetu:</w:t>
            </w:r>
          </w:p>
        </w:tc>
      </w:tr>
      <w:tr w:rsidR="00A52EA5" w:rsidRPr="00A52EA5" w:rsidTr="00A52EA5">
        <w:trPr>
          <w:trHeight w:val="1035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5:30k=(ECTS/30)=  0,16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Nedeljno opterećenje: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0,16*40=(k*40 sati)= 6,4 sata</w:t>
            </w:r>
          </w:p>
        </w:tc>
        <w:tc>
          <w:tcPr>
            <w:tcW w:w="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Ukupno opterećenje za predmet: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       5*30 (ECTS kredita * 30 sati/kredita) = 150 sati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A52EA5" w:rsidRPr="00A52EA5" w:rsidRDefault="00A52EA5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30 sati</w:t>
            </w:r>
          </w:p>
          <w:p w:rsidR="00A52EA5" w:rsidRPr="00A52EA5" w:rsidRDefault="00A52EA5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60 sati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hr-HR" w:eastAsia="hr-HR"/>
              </w:rPr>
              <w:t xml:space="preserve"> prisustvo nastavi i vježbama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Literatura: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Mićović Predrag-Zdravstveni menadžment-Menadžment zdravstvenih sistema i zdravstvenih ustanova, Obeležja, Beograd 2008; Zakon o zdravstvenoj zaštiti i zdravstvenom osiguranju (Službeni Glasnik RS. Br.106/09); Program rada politike i strategije za zdravlje u Republici Srpskoj do 2010.godine (Službeni Glasnik RS, broj: 56/02).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aktivnosti u nastavi do 5 poena,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kolokvijumi I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i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 xml:space="preserve"> II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do 40 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 seminarski rad do 15 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CS" w:eastAsia="hr-HR"/>
              </w:rPr>
              <w:t>,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završni ispit do 40 poena</w:t>
            </w:r>
          </w:p>
        </w:tc>
      </w:tr>
      <w:tr w:rsidR="00A52EA5" w:rsidRPr="00A52EA5" w:rsidTr="00A52E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CS" w:eastAsia="hr-HR"/>
              </w:rPr>
              <w:t xml:space="preserve"> nema</w:t>
            </w:r>
          </w:p>
        </w:tc>
      </w:tr>
    </w:tbl>
    <w:p w:rsidR="00A52EA5" w:rsidRPr="00A52EA5" w:rsidRDefault="00A52EA5" w:rsidP="00A52EA5">
      <w:pPr>
        <w:rPr>
          <w:rFonts w:ascii="Times New Roman" w:hAnsi="Times New Roman" w:cs="Times New Roman"/>
          <w:b w:val="0"/>
          <w:bCs w:val="0"/>
          <w:i w:val="0"/>
          <w:iCs w:val="0"/>
          <w:lang w:val="sr-Cyrl-CS" w:eastAsia="hr-HR"/>
        </w:rPr>
      </w:pPr>
    </w:p>
    <w:p w:rsidR="00A52EA5" w:rsidRPr="00A52EA5" w:rsidRDefault="00A52EA5" w:rsidP="00A52EA5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Cyrl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A52EA5" w:rsidRPr="00A52EA5" w:rsidTr="00A52EA5"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  <w:t>Radna terapija u psihijatriji</w:t>
            </w:r>
          </w:p>
        </w:tc>
      </w:tr>
      <w:tr w:rsidR="00A52EA5" w:rsidRPr="00A52EA5" w:rsidTr="00A52EA5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E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Fond časova (P+A+L)</w:t>
            </w:r>
          </w:p>
        </w:tc>
      </w:tr>
      <w:tr w:rsidR="00A52EA5" w:rsidRPr="00A52EA5" w:rsidTr="00A52EA5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F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-</w:t>
            </w:r>
          </w:p>
        </w:tc>
      </w:tr>
      <w:tr w:rsidR="00A52EA5" w:rsidRPr="00A52EA5" w:rsidTr="00A52EA5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</w:p>
        </w:tc>
      </w:tr>
      <w:tr w:rsidR="00A52EA5" w:rsidRPr="00A52EA5" w:rsidTr="00A52EA5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  <w:t>j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  <w:t>2021/22.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akademski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studij; I ciklus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-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24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0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ECTS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;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Radna terapija</w:t>
            </w:r>
          </w:p>
        </w:tc>
      </w:tr>
      <w:tr w:rsidR="00A52EA5" w:rsidRPr="00617651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A52EA5" w:rsidRPr="00617651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Ciljevi izučavanja predmeta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Svladavanjem teorijskih znanja i praktičnih vještina studenti će kroz vježbovnu nastavu znati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- objasniti teorijske osnove radne terapije u mentalnom zdravlju te se koristiti DSM-IV klasifikacijom duševnih poremećaja; -razumjeti i znati primijeniti radnoterapijske modele i pristupe u radnoj terapiji u području mentalnog zdravlja;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-provesti motivacijski intervju te odabrati specifične radnoterapijske procjene u mentalnom zdravlju; 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-sudjelovati u pružanju radnoterapijske intervencije i skrbi za psihijatrijskog bolesnika s naglaskom na osobe s poremećajem ovisnosti, afektivnim poremećajima, poremećajima uzrokovanim stresom, poremećajem ponašanja, poremećajem ličnosti i autizmom uz valjani odabir metodologije procjene, definiranje plana intervencije uz primjenu odgovarajućih radnoterapijskih metoda u procesu; </w:t>
            </w:r>
          </w:p>
          <w:p w:rsidR="00A52EA5" w:rsidRPr="00A52EA5" w:rsidRDefault="00A52EA5" w:rsidP="00373C5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sudjelovati u organizaciji zaštite mentalnog zdravlja pojedinca u zajednici; pridržavati se etičkih normi u ophođenju s klijentom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 xml:space="preserve">Ime i prezime nastavnika i saradnika: 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BA" w:eastAsia="hr-HR"/>
              </w:rPr>
              <w:t xml:space="preserve">dr 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  <w:t>Dubravka Šimunović, docent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redavanja, vježbe, kolokvijum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>i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,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 xml:space="preserve">seminarski rad,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ispit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 Povijesni razvoj radne terapije u mentalnom zdravlju u svijetu i Hrvatskoj. Teorijske osnove radne terapije u mentalnom zdravlju. DSM-IV klasifikacija. 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Modeli i pristupi: kognitivni pristup, socijalni pristup, bihevioralni pristup.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Specifičnosti radno- terapijskog procesa u mentalnom zdravlju: terapeutski odnos, vještine radnog terapeuta unutar terapijskog odnosa.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Strategije učinkovite komunikacije, motivacijski intervju. Metode grupnog rada u radnoj terapiji na području mentalnog zdravlja.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Specifične radnoterapijske procjene u području mentalnog zdravlja. Procjenjivanje na osnovi teorije objektnih odnosa.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Etičke dileme i norme u odnosu terapeut – klijent u području mentalnog zdravlja. Uspostavljanje životnih i socijalnih vještina.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Osnove terapije igrom.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bs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Latn-BA" w:eastAsia="hr-HR"/>
              </w:rPr>
              <w:t>I parcijalni ispit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Područja djelovanja radnog terapeuta na područjima: akutne i kronične psihopatologije, dječje i adolescentne psihopatologije.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Definicija, dijagnoza i klasifikacija autizma i ostalih pervazivnih razvojnih poremećaja. Razvoj osoba s autizmom i specifične potrebe koje iz njega proizlaze.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Radnoterapijska komunikacija i intervencija s osobama s autizmom. Augmentativna i alternativna komunikacija za osobe s autizmom. Vizualno-kognitivna podrška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hr-HR" w:eastAsia="hr-HR"/>
              </w:rPr>
              <w:t>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 w:val="0"/>
                <w:bCs w:val="0"/>
                <w:iCs w:val="0"/>
                <w:sz w:val="20"/>
                <w:szCs w:val="20"/>
                <w:lang w:val="bs-Latn-BA" w:eastAsia="bs-Latn-BA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Mentalno zdravlje u zajednici: prevencija i terapija.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Strategije učinkovite komunikacije, motivacijski intervju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Metode grupnog rada u radnoj terapiji na području mentalnog zdravlja.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Latn-BA" w:eastAsia="hr-HR"/>
              </w:rPr>
              <w:t xml:space="preserve">II 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Opterećenje studenta po predmetu:</w:t>
            </w:r>
          </w:p>
        </w:tc>
      </w:tr>
      <w:tr w:rsidR="00A52EA5" w:rsidRPr="00A52EA5" w:rsidTr="00A52EA5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Nedjeljno: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Kreditni koeficijent: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     5:30= 0,166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 xml:space="preserve"> Nedeljno opterećenje: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0,166*40 sati = 7 sati</w:t>
            </w:r>
          </w:p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  <w:t>U semestru: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5*30 (ECTS kredita * 30 sati/kredita) = 150  sati</w:t>
            </w:r>
          </w:p>
          <w:p w:rsidR="00A52EA5" w:rsidRPr="00A52EA5" w:rsidRDefault="00A52EA5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Obaveze studenta: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Literatura:</w:t>
            </w:r>
          </w:p>
          <w:p w:rsidR="00A52EA5" w:rsidRPr="00012D09" w:rsidRDefault="00A52EA5" w:rsidP="00A52EA5">
            <w:pPr>
              <w:autoSpaceDE w:val="0"/>
              <w:autoSpaceDN w:val="0"/>
              <w:adjustRightInd w:val="0"/>
              <w:spacing w:after="6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1.  Šimunović, D., Škrbina, D. (2004). </w:t>
            </w:r>
            <w:r w:rsidRPr="00012D09">
              <w:rPr>
                <w:rFonts w:ascii="Times New Roman" w:hAnsi="Times New Roman" w:cs="Times New Roman"/>
                <w:b w:val="0"/>
                <w:bCs w:val="0"/>
                <w:lang w:val="hr-HR" w:eastAsia="hr-HR"/>
              </w:rPr>
              <w:t>Radna terapija u psihijatriji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. Medicus, 13 (1). </w:t>
            </w:r>
          </w:p>
          <w:p w:rsidR="00A52EA5" w:rsidRPr="00012D09" w:rsidRDefault="00A52EA5" w:rsidP="00A52EA5">
            <w:pPr>
              <w:autoSpaceDE w:val="0"/>
              <w:autoSpaceDN w:val="0"/>
              <w:adjustRightInd w:val="0"/>
              <w:spacing w:after="6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2. Šimunović, D., Škrbina, D., Miočinović, Lj. (2004). </w:t>
            </w:r>
            <w:r w:rsidRPr="00012D09">
              <w:rPr>
                <w:rFonts w:ascii="Times New Roman" w:hAnsi="Times New Roman" w:cs="Times New Roman"/>
                <w:b w:val="0"/>
                <w:bCs w:val="0"/>
                <w:lang w:val="hr-HR" w:eastAsia="hr-HR"/>
              </w:rPr>
              <w:t xml:space="preserve">Igra – inicijalna procjena u dječjoj dobi.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Paediatria Croatica, 48 (2). </w:t>
            </w:r>
          </w:p>
          <w:p w:rsidR="00A52EA5" w:rsidRPr="00012D09" w:rsidRDefault="00A52EA5" w:rsidP="00A5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3. Škrbina, D., Šimunović, D. (2004). </w:t>
            </w:r>
            <w:r w:rsidRPr="00012D09">
              <w:rPr>
                <w:rFonts w:ascii="Times New Roman" w:hAnsi="Times New Roman" w:cs="Times New Roman"/>
                <w:b w:val="0"/>
                <w:bCs w:val="0"/>
                <w:lang w:val="hr-HR" w:eastAsia="hr-HR"/>
              </w:rPr>
              <w:t>Terapijska intervencija kroz igru - priručnik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, Papirna konfekcija B. Jagić, Zagreb 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4. Bryant, W., Fieldhouse, J. i Bannigan K. (2014.). </w:t>
            </w:r>
            <w:r w:rsidRPr="00012D09">
              <w:rPr>
                <w:rFonts w:ascii="Times New Roman" w:hAnsi="Times New Roman" w:cs="Times New Roman"/>
                <w:b w:val="0"/>
                <w:bCs w:val="0"/>
                <w:lang w:val="hr-HR" w:eastAsia="hr-HR"/>
              </w:rPr>
              <w:t xml:space="preserve">Creek's Occupational therapy and Mental Health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(5. izdanje). Elsevier Health Sciences. 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5. Kielhofner, G. (2008.). </w:t>
            </w:r>
            <w:r w:rsidRPr="00012D09">
              <w:rPr>
                <w:rFonts w:ascii="Times New Roman" w:hAnsi="Times New Roman" w:cs="Times New Roman"/>
                <w:b w:val="0"/>
                <w:bCs w:val="0"/>
                <w:lang w:val="hr-HR" w:eastAsia="hr-HR"/>
              </w:rPr>
              <w:t xml:space="preserve">Model of human occupation: theory and application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(4.izdanje). Baltimore, MD : Williams and Wilkins 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6. Wilcock. A. (2015.). </w:t>
            </w:r>
            <w:r w:rsidRPr="00012D09">
              <w:rPr>
                <w:rFonts w:ascii="Times New Roman" w:hAnsi="Times New Roman" w:cs="Times New Roman"/>
                <w:b w:val="0"/>
                <w:bCs w:val="0"/>
                <w:lang w:val="hr-HR" w:eastAsia="hr-HR"/>
              </w:rPr>
              <w:t xml:space="preserve">An occupational perspective of health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 xml:space="preserve">(3. izdanje). Thorofare: Slack. </w:t>
            </w:r>
          </w:p>
          <w:p w:rsidR="00A52EA5" w:rsidRPr="00A52EA5" w:rsidRDefault="00A52EA5" w:rsidP="00A52EA5">
            <w:pPr>
              <w:rPr>
                <w:rFonts w:ascii="Calibri Light" w:hAnsi="Calibri Light" w:cs="Courier New"/>
                <w:b w:val="0"/>
                <w:bCs w:val="0"/>
                <w:i w:val="0"/>
                <w:iCs w:val="0"/>
                <w:lang w:val="hr-HR" w:eastAsia="hr-HR"/>
              </w:rPr>
            </w:pP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aktivnosti u nastavi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do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 xml:space="preserve">10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, 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kolokvij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um </w:t>
            </w:r>
            <w:r w:rsidRPr="00A52EA5">
              <w:rPr>
                <w:rFonts w:ascii="Times New Roman" w:hAnsi="Times New Roman" w:cs="Times New Roman"/>
                <w:b w:val="0"/>
                <w:b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>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>II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>3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0 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,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seminar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 xml:space="preserve">ski rad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 do 1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>0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 poen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 xml:space="preserve">a,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završni ispit do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50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A52EA5" w:rsidRPr="00A52EA5" w:rsidRDefault="00A52EA5" w:rsidP="00A52EA5">
      <w:pPr>
        <w:rPr>
          <w:rFonts w:ascii="Times New Roman" w:hAnsi="Times New Roman" w:cs="Times New Roman"/>
          <w:b w:val="0"/>
          <w:bCs w:val="0"/>
          <w:i w:val="0"/>
          <w:iCs w:val="0"/>
          <w:lang w:eastAsia="hr-HR"/>
        </w:rPr>
      </w:pPr>
    </w:p>
    <w:p w:rsidR="00B0414D" w:rsidRDefault="00B0414D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02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A52EA5" w:rsidRPr="00A52EA5" w:rsidTr="00A52EA5"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 xml:space="preserve">Radna terapija i kreativni procesi </w:t>
            </w:r>
          </w:p>
        </w:tc>
      </w:tr>
      <w:tr w:rsidR="00A52EA5" w:rsidRPr="00A52EA5" w:rsidTr="00A52EA5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E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Fond časova (P+A+L)</w:t>
            </w:r>
          </w:p>
        </w:tc>
      </w:tr>
      <w:tr w:rsidR="00A52EA5" w:rsidRPr="00A52EA5" w:rsidTr="00A52EA5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 w:eastAsia="hr-HR"/>
              </w:rPr>
              <w:t>F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 w:eastAsia="hr-HR"/>
              </w:rPr>
              <w:t>obavez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  <w:t>-</w:t>
            </w:r>
          </w:p>
        </w:tc>
      </w:tr>
      <w:tr w:rsidR="00A52EA5" w:rsidRPr="00A52EA5" w:rsidTr="00A52EA5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r-HR"/>
              </w:rPr>
            </w:pPr>
          </w:p>
        </w:tc>
      </w:tr>
      <w:tr w:rsidR="00A52EA5" w:rsidRPr="00A52EA5" w:rsidTr="00A52EA5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Cs w:val="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lang w:val="sr-Cyrl-CS" w:eastAsia="hr-HR"/>
              </w:rPr>
              <w:t>2021/22.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Vrsta i nivo studija, studijski programi: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akademski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studij; I ciklus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-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24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 xml:space="preserve">0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ECTS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  <w:t>;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 xml:space="preserve"> Radna terapija</w:t>
            </w:r>
          </w:p>
        </w:tc>
      </w:tr>
      <w:tr w:rsidR="00A52EA5" w:rsidRPr="00617651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Uslovljenost drugim predmetima: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nema uslovljenosti</w:t>
            </w:r>
          </w:p>
        </w:tc>
      </w:tr>
      <w:tr w:rsidR="00A52EA5" w:rsidRPr="00617651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Ciljevi izučavanja predmeta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CS" w:eastAsia="hr-HR"/>
              </w:rPr>
              <w:t xml:space="preserve"> </w:t>
            </w:r>
          </w:p>
          <w:p w:rsidR="00A52EA5" w:rsidRPr="00A52EA5" w:rsidRDefault="00A52EA5" w:rsidP="00373C5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i w:val="0"/>
                <w:color w:val="000000"/>
                <w:lang w:val="hr-HR" w:eastAsia="hr-HR"/>
              </w:rPr>
              <w:t xml:space="preserve">Savladavanjem sadržaja kolegija student će: utvrditi 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karakteristike različitih kreativnih sredstava i materijala; pronalaziti načine kako razviti kreativne vještine korištenjem raznih kreativnih medija; identificirati faze kreativnog procesa; poticati kreativni proces i upravljati osobnom kreativnom dimenzijom; opisati razvojni tijek i terapeutsko značenje kreativnih tehnika, te razviti pravilan pogled na raznovrsne kreativne aktivnosti; upotrijebiti različite kreativno-terapijske medije u procesu radne terapije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Ime i prezime nastavnika i saradnika: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hr-HR" w:eastAsia="hr-HR"/>
              </w:rPr>
              <w:t>dr Tanja Čolić, profesor visoke škole; Andrijana Stipić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Metod nastave i savladavanje gradiva: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CS" w:eastAsia="hr-HR"/>
              </w:rPr>
              <w:t>p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redavanja, vježbe, kolokvijum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>i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 xml:space="preserve">,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  <w:t xml:space="preserve">seminarski rad,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ispit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Sadržaj predmeta po sedmicama: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Uvod u fenomen kreativnosti; tipovi kreativnosti, kriteriji kreativnosti, razvojni stupnjevi kreativnosti, struktura kreativnog izraza, teorije kreativnosti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hr-HR" w:eastAsia="hr-HR"/>
              </w:rPr>
              <w:t>P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rofilaktičke i terapijske dimenzije kreativnosti.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Divergentne igre za poticanje kreativnosti.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Tehničko-tehnološke značajnosti upotreba terapeutskih sredstava, prikladnih pomagala i sigurno rukovanje njima.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Primjena različitih kreativnih medija u procesu radne terapije.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Likovne tehnike.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Likovna ekspresija u službi komunikacije, učenja, prevencije, dijagnostike i terapije.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bs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lang w:val="hr-HR" w:eastAsia="hr-HR"/>
              </w:rPr>
              <w:t>Glazba kao kreativni medij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lang w:val="hr-HR" w:eastAsia="hr-HR"/>
              </w:rPr>
              <w:t>Čitalačke aktivnosti i biblioterapija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Odabir knjižnične građe s obzirom na kronološku dob (slikovnice, bajke, poezija).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Vođenje i animiranje scenske aktivnosti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eastAsia="hr-HR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 w:val="0"/>
                <w:bCs w:val="0"/>
                <w:iCs w:val="0"/>
                <w:sz w:val="20"/>
                <w:szCs w:val="20"/>
                <w:lang w:val="bs-Latn-BA" w:eastAsia="bs-Latn-BA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Osnovni elementi psihodrame i t</w:t>
            </w:r>
            <w:r w:rsid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ij</w:t>
            </w: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hr-HR" w:eastAsia="hr-HR"/>
              </w:rPr>
              <w:t>ek psihodrame</w:t>
            </w:r>
          </w:p>
        </w:tc>
      </w:tr>
      <w:tr w:rsidR="00A52EA5" w:rsidRPr="00617651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Cyrl-BA" w:eastAsia="hr-HR"/>
              </w:rPr>
              <w:t>1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92526"/>
                <w:lang w:val="hr-HR" w:eastAsia="hr-HR"/>
              </w:rPr>
              <w:t>Socijalizacijski i terapijski efekti dramskih tehnika.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Cyrl-BA" w:eastAsia="hr-HR"/>
              </w:rPr>
              <w:t>1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lang w:val="hr-HR" w:eastAsia="hr-HR"/>
              </w:rPr>
              <w:t>Plesna terapija, simbolizacija tijelom</w:t>
            </w:r>
          </w:p>
        </w:tc>
      </w:tr>
      <w:tr w:rsidR="00A52EA5" w:rsidRPr="00A52EA5" w:rsidTr="00A52E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Cyrl-BA" w:eastAsia="hr-HR"/>
              </w:rPr>
              <w:t>1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  <w:lang w:val="sr-Latn-BA" w:eastAsia="hr-HR"/>
              </w:rPr>
              <w:t xml:space="preserve">II 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2EA5" w:rsidRPr="00012D09" w:rsidRDefault="00A52EA5" w:rsidP="00A52EA5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lang w:val="sr-Cyrl-BA" w:eastAsia="hr-HR"/>
              </w:rPr>
            </w:pPr>
            <w:r w:rsidRPr="00012D09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lang w:val="sr-Cyrl-BA" w:eastAsia="hr-HR"/>
              </w:rPr>
              <w:t>Opterećenje studenta po predmetu:</w:t>
            </w:r>
          </w:p>
        </w:tc>
      </w:tr>
      <w:tr w:rsidR="00A52EA5" w:rsidRPr="00A52EA5" w:rsidTr="00A52EA5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0"/>
                <w:lang w:val="sr-Cyrl-BA" w:eastAsia="hr-HR"/>
              </w:rPr>
            </w:pPr>
            <w:r w:rsidRPr="00012D09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0"/>
                <w:lang w:val="sr-Cyrl-BA" w:eastAsia="hr-HR"/>
              </w:rPr>
              <w:t>Nedjeljno: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  <w:t>Kreditni koeficijent: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  <w:t xml:space="preserve">      5:30= 0,166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</w:pP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  <w:t xml:space="preserve"> Nedeljno opterećenje: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lang w:val="sr-Latn-BA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Latn-BA" w:eastAsia="hr-HR"/>
              </w:rPr>
              <w:t>0,166*40 sati = 7 sati</w:t>
            </w:r>
          </w:p>
          <w:p w:rsidR="00A52EA5" w:rsidRPr="00012D09" w:rsidRDefault="00A52EA5" w:rsidP="00A52EA5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0"/>
                <w:lang w:val="sr-Cyrl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>U semestru: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5*30 (ECTS kredita * 30 sati/kredita) = 150  sati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</w:p>
          <w:p w:rsidR="00A52EA5" w:rsidRPr="00A52EA5" w:rsidRDefault="00A52EA5" w:rsidP="00F31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Aktivna nastava (predavanje i vježbe): 120 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Predavanja 60 sati</w:t>
            </w:r>
          </w:p>
          <w:p w:rsidR="00A52EA5" w:rsidRPr="00A52EA5" w:rsidRDefault="00A52EA5" w:rsidP="00373C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Vježbe 60 sati</w:t>
            </w:r>
          </w:p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  <w:r w:rsidRPr="00A52E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sr-Latn-BA" w:eastAsia="hr-HR"/>
              </w:rPr>
              <w:t>Samostalni rad studenta 30 sati</w:t>
            </w:r>
          </w:p>
        </w:tc>
      </w:tr>
      <w:tr w:rsidR="00012D09" w:rsidRPr="00A52EA5" w:rsidTr="00A52EA5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012D09" w:rsidRPr="00012D09" w:rsidRDefault="00012D09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20"/>
                <w:lang w:val="sr-Cyrl-BA" w:eastAsia="hr-HR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012D09" w:rsidRPr="00A52EA5" w:rsidRDefault="00012D09" w:rsidP="00A52EA5">
            <w:pPr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</w:pP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18"/>
                <w:szCs w:val="20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lang w:val="sr-Cyrl-BA" w:eastAsia="hr-HR"/>
              </w:rPr>
              <w:t>Obaveze studenta:</w:t>
            </w:r>
            <w:r w:rsidRPr="00012D09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lang w:val="sr-Cyrl-CS" w:eastAsia="hr-HR"/>
              </w:rPr>
              <w:t xml:space="preserve"> </w:t>
            </w:r>
            <w:r w:rsidRPr="00012D09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lang w:val="hr-HR" w:eastAsia="hr-HR"/>
              </w:rPr>
              <w:t xml:space="preserve">praktičan rad , seminarski rad , pismeni i usmeni dio ispita 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012D09" w:rsidRDefault="00A52EA5" w:rsidP="00A52E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lang w:val="sr-Cyrl-BA" w:eastAsia="hr-HR"/>
              </w:rPr>
              <w:t>Literatura:</w:t>
            </w:r>
          </w:p>
          <w:p w:rsidR="00A52EA5" w:rsidRPr="00012D09" w:rsidRDefault="00A52EA5" w:rsidP="00373C5C">
            <w:pPr>
              <w:numPr>
                <w:ilvl w:val="0"/>
                <w:numId w:val="17"/>
              </w:numPr>
              <w:spacing w:line="288" w:lineRule="auto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lang w:val="hr-HR" w:eastAsia="hr-HR"/>
              </w:rPr>
              <w:t xml:space="preserve">Stack P. J. (2006.):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lang w:val="hr-HR" w:eastAsia="hr-HR"/>
              </w:rPr>
              <w:t>Art Therapy Activities: A Practical Guide for Teachers, Therapists And Parents (Plastic Comb). Charles C. Thomas Publisher Ltd. Illinois</w:t>
            </w:r>
          </w:p>
          <w:p w:rsidR="00A52EA5" w:rsidRPr="00012D09" w:rsidRDefault="00A52EA5" w:rsidP="00373C5C">
            <w:pPr>
              <w:numPr>
                <w:ilvl w:val="0"/>
                <w:numId w:val="17"/>
              </w:numPr>
              <w:spacing w:line="288" w:lineRule="auto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lang w:val="hr-HR" w:eastAsia="hr-HR"/>
              </w:rPr>
              <w:t xml:space="preserve">Oldfield A., Flower C. (2008.):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lang w:val="hr-HR" w:eastAsia="hr-HR"/>
              </w:rPr>
              <w:t>Music Therapy with Children and Their Families. Jessica Kingsley Publishers; 1 edition</w:t>
            </w:r>
          </w:p>
          <w:p w:rsidR="00A52EA5" w:rsidRPr="00012D09" w:rsidRDefault="00A52EA5" w:rsidP="00373C5C">
            <w:pPr>
              <w:numPr>
                <w:ilvl w:val="0"/>
                <w:numId w:val="17"/>
              </w:numPr>
              <w:spacing w:line="288" w:lineRule="auto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sz w:val="18"/>
                <w:lang w:val="hr-HR" w:eastAsia="hr-HR"/>
              </w:rPr>
              <w:t xml:space="preserve">Rubin J. A. (2005.):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lang w:val="hr-HR" w:eastAsia="hr-HR"/>
              </w:rPr>
              <w:t xml:space="preserve">Child Art Therapy. </w:t>
            </w:r>
            <w:r w:rsidRPr="00012D09">
              <w:rPr>
                <w:rFonts w:ascii="Times New Roman" w:hAnsi="Times New Roman" w:cs="Times New Roman"/>
                <w:b w:val="0"/>
                <w:i w:val="0"/>
                <w:sz w:val="18"/>
                <w:lang w:val="hr-HR" w:eastAsia="hr-HR"/>
              </w:rPr>
              <w:t>John Wiley&amp;Sons Inc. Canada.</w:t>
            </w:r>
          </w:p>
          <w:p w:rsidR="00A52EA5" w:rsidRPr="00012D09" w:rsidRDefault="00A52EA5" w:rsidP="00373C5C">
            <w:pPr>
              <w:numPr>
                <w:ilvl w:val="0"/>
                <w:numId w:val="17"/>
              </w:numPr>
              <w:spacing w:line="288" w:lineRule="auto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lang w:val="hr-HR" w:eastAsia="hr-HR"/>
              </w:rPr>
            </w:pPr>
            <w:r w:rsidRPr="00012D09">
              <w:rPr>
                <w:rFonts w:ascii="Times New Roman" w:hAnsi="Times New Roman" w:cs="Times New Roman"/>
                <w:i w:val="0"/>
                <w:sz w:val="18"/>
                <w:lang w:val="hr-HR" w:eastAsia="hr-HR"/>
              </w:rPr>
              <w:t xml:space="preserve">Atkinson K., WellsC. (2000.): </w:t>
            </w: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lang w:val="hr-HR" w:eastAsia="hr-HR"/>
              </w:rPr>
              <w:t>Creative Therapies - A psychodynamic approach within occupational therapy: A Psychodynamic Approach Within Occupational Therapy. Nelson Thornes. UK</w:t>
            </w:r>
          </w:p>
          <w:p w:rsidR="00A52EA5" w:rsidRPr="00012D09" w:rsidRDefault="00A52EA5" w:rsidP="00373C5C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lang w:eastAsia="hr-HR"/>
              </w:rPr>
            </w:pPr>
            <w:r w:rsidRPr="00012D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22"/>
                <w:lang w:val="hr-HR" w:eastAsia="hr-HR"/>
              </w:rPr>
              <w:t xml:space="preserve"> </w:t>
            </w:r>
          </w:p>
          <w:p w:rsidR="00A52EA5" w:rsidRPr="00012D09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18"/>
                <w:szCs w:val="20"/>
                <w:lang w:val="hr-HR" w:eastAsia="hr-HR"/>
              </w:rPr>
            </w:pP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Oblici provjere znanja i ocjenjivanje: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aktivnosti u nastavi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do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 xml:space="preserve">10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, 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kolokvij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um </w:t>
            </w:r>
            <w:r w:rsidRPr="00A52EA5">
              <w:rPr>
                <w:rFonts w:ascii="Times New Roman" w:hAnsi="Times New Roman" w:cs="Times New Roman"/>
                <w:b w:val="0"/>
                <w:bCs w:val="0"/>
                <w:lang w:val="sr-Latn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>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>II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>3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0 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Latn-CS" w:eastAsia="hr-HR"/>
              </w:rPr>
              <w:t xml:space="preserve">,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seminar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 xml:space="preserve">ski rad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 do 1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>0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 poen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 xml:space="preserve">a,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 xml:space="preserve">završni ispit do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50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BA" w:eastAsia="hr-HR"/>
              </w:rPr>
              <w:t>poena</w:t>
            </w:r>
            <w:r w:rsidRPr="00A52E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</w:tr>
      <w:tr w:rsidR="00A52EA5" w:rsidRPr="00A52EA5" w:rsidTr="00A52EA5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EA5" w:rsidRPr="00A52EA5" w:rsidRDefault="00A52EA5" w:rsidP="00A52EA5">
            <w:pPr>
              <w:rPr>
                <w:rFonts w:ascii="Times New Roman" w:hAnsi="Times New Roman" w:cs="Times New Roman"/>
                <w:b w:val="0"/>
                <w:bCs w:val="0"/>
                <w:iCs w:val="0"/>
                <w:lang w:val="sr-Cyrl-CS" w:eastAsia="hr-HR"/>
              </w:rPr>
            </w:pP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BA" w:eastAsia="hr-HR"/>
              </w:rPr>
              <w:t>Posebna napomena za predmet:</w:t>
            </w:r>
            <w:r w:rsidRPr="00A52EA5">
              <w:rPr>
                <w:rFonts w:ascii="Times New Roman" w:hAnsi="Times New Roman" w:cs="Times New Roman"/>
                <w:bCs w:val="0"/>
                <w:i w:val="0"/>
                <w:iCs w:val="0"/>
                <w:lang w:val="sr-Cyrl-CS" w:eastAsia="hr-HR"/>
              </w:rPr>
              <w:t xml:space="preserve"> </w:t>
            </w:r>
            <w:r w:rsidRPr="00A52EA5">
              <w:rPr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  <w:lang w:val="sr-Cyrl-CS" w:eastAsia="hr-HR"/>
              </w:rPr>
              <w:t>nema</w:t>
            </w:r>
          </w:p>
        </w:tc>
      </w:tr>
    </w:tbl>
    <w:p w:rsidR="00A52EA5" w:rsidRPr="00A52EA5" w:rsidRDefault="00A52EA5" w:rsidP="00A52EA5">
      <w:pPr>
        <w:rPr>
          <w:rFonts w:ascii="Times New Roman" w:hAnsi="Times New Roman" w:cs="Times New Roman"/>
          <w:b w:val="0"/>
          <w:bCs w:val="0"/>
          <w:i w:val="0"/>
          <w:iCs w:val="0"/>
          <w:lang w:eastAsia="hr-HR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816F93" w:rsidRDefault="00816F93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P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7F5758" w:rsidRPr="00CA0254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7F5758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7F5758" w:rsidRPr="00CA0254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7F5758" w:rsidRPr="00CA0254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sectPr w:rsidR="007F5758" w:rsidRPr="00CA0254" w:rsidSect="00E927FE">
      <w:pgSz w:w="12240" w:h="15840"/>
      <w:pgMar w:top="284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10" w:rsidRDefault="007E4910" w:rsidP="007F5758">
      <w:r>
        <w:separator/>
      </w:r>
    </w:p>
  </w:endnote>
  <w:endnote w:type="continuationSeparator" w:id="0">
    <w:p w:rsidR="007E4910" w:rsidRDefault="007E4910" w:rsidP="007F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Myriad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10" w:rsidRDefault="007E4910" w:rsidP="007F5758">
      <w:r>
        <w:separator/>
      </w:r>
    </w:p>
  </w:footnote>
  <w:footnote w:type="continuationSeparator" w:id="0">
    <w:p w:rsidR="007E4910" w:rsidRDefault="007E4910" w:rsidP="007F5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48"/>
    <w:multiLevelType w:val="hybridMultilevel"/>
    <w:tmpl w:val="25E4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B0B"/>
    <w:multiLevelType w:val="hybridMultilevel"/>
    <w:tmpl w:val="68560288"/>
    <w:lvl w:ilvl="0" w:tplc="D2DE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0FAE"/>
    <w:multiLevelType w:val="hybridMultilevel"/>
    <w:tmpl w:val="9EDCF90C"/>
    <w:lvl w:ilvl="0" w:tplc="AFF8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96770"/>
    <w:multiLevelType w:val="hybridMultilevel"/>
    <w:tmpl w:val="E32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8B0"/>
    <w:multiLevelType w:val="hybridMultilevel"/>
    <w:tmpl w:val="DC08D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35C"/>
    <w:multiLevelType w:val="hybridMultilevel"/>
    <w:tmpl w:val="FF26E0C6"/>
    <w:lvl w:ilvl="0" w:tplc="B7467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474BC"/>
    <w:multiLevelType w:val="hybridMultilevel"/>
    <w:tmpl w:val="4C142FB6"/>
    <w:lvl w:ilvl="0" w:tplc="77184A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46DA9"/>
    <w:multiLevelType w:val="hybridMultilevel"/>
    <w:tmpl w:val="146A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1877"/>
    <w:multiLevelType w:val="hybridMultilevel"/>
    <w:tmpl w:val="E2AC86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83F87"/>
    <w:multiLevelType w:val="hybridMultilevel"/>
    <w:tmpl w:val="DD546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1D264C"/>
    <w:multiLevelType w:val="hybridMultilevel"/>
    <w:tmpl w:val="65E4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97304"/>
    <w:multiLevelType w:val="hybridMultilevel"/>
    <w:tmpl w:val="1F869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2DF1"/>
    <w:multiLevelType w:val="hybridMultilevel"/>
    <w:tmpl w:val="03E02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2793F"/>
    <w:multiLevelType w:val="hybridMultilevel"/>
    <w:tmpl w:val="24D2D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65568"/>
    <w:multiLevelType w:val="hybridMultilevel"/>
    <w:tmpl w:val="46D6032C"/>
    <w:lvl w:ilvl="0" w:tplc="5E3237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52F83"/>
    <w:multiLevelType w:val="hybridMultilevel"/>
    <w:tmpl w:val="6D0A7ACA"/>
    <w:lvl w:ilvl="0" w:tplc="0BB441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D678A"/>
    <w:multiLevelType w:val="hybridMultilevel"/>
    <w:tmpl w:val="CFF8DF08"/>
    <w:lvl w:ilvl="0" w:tplc="B7467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0728"/>
    <w:multiLevelType w:val="hybridMultilevel"/>
    <w:tmpl w:val="F1D664C4"/>
    <w:lvl w:ilvl="0" w:tplc="0E786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13"/>
  </w:num>
  <w:num w:numId="19">
    <w:abstractNumId w:val="15"/>
  </w:num>
  <w:num w:numId="20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4CBD"/>
    <w:rsid w:val="00001240"/>
    <w:rsid w:val="000066A0"/>
    <w:rsid w:val="00007A0C"/>
    <w:rsid w:val="00010FF3"/>
    <w:rsid w:val="00012D09"/>
    <w:rsid w:val="000134FF"/>
    <w:rsid w:val="00013D4E"/>
    <w:rsid w:val="0001663D"/>
    <w:rsid w:val="000211FA"/>
    <w:rsid w:val="00031FF8"/>
    <w:rsid w:val="000353E0"/>
    <w:rsid w:val="00044C7B"/>
    <w:rsid w:val="00046CF4"/>
    <w:rsid w:val="00064109"/>
    <w:rsid w:val="00067701"/>
    <w:rsid w:val="00072ABA"/>
    <w:rsid w:val="0007371B"/>
    <w:rsid w:val="00084A1E"/>
    <w:rsid w:val="00084E63"/>
    <w:rsid w:val="000900E1"/>
    <w:rsid w:val="000903F4"/>
    <w:rsid w:val="000909A7"/>
    <w:rsid w:val="000A0EFD"/>
    <w:rsid w:val="000A202C"/>
    <w:rsid w:val="000A4778"/>
    <w:rsid w:val="000A7428"/>
    <w:rsid w:val="000B37D1"/>
    <w:rsid w:val="000B742E"/>
    <w:rsid w:val="000C2E0C"/>
    <w:rsid w:val="000C36B8"/>
    <w:rsid w:val="000C4E31"/>
    <w:rsid w:val="000C7661"/>
    <w:rsid w:val="000F7B2A"/>
    <w:rsid w:val="00106CB2"/>
    <w:rsid w:val="0010740C"/>
    <w:rsid w:val="00111025"/>
    <w:rsid w:val="00111C14"/>
    <w:rsid w:val="0011440C"/>
    <w:rsid w:val="001319D1"/>
    <w:rsid w:val="001328D5"/>
    <w:rsid w:val="00136509"/>
    <w:rsid w:val="001424F3"/>
    <w:rsid w:val="001435DC"/>
    <w:rsid w:val="00145C55"/>
    <w:rsid w:val="001522AF"/>
    <w:rsid w:val="00152AF9"/>
    <w:rsid w:val="00153D61"/>
    <w:rsid w:val="001552B3"/>
    <w:rsid w:val="00166CF9"/>
    <w:rsid w:val="00177923"/>
    <w:rsid w:val="001913AD"/>
    <w:rsid w:val="001A35C1"/>
    <w:rsid w:val="001A48D2"/>
    <w:rsid w:val="001B7D73"/>
    <w:rsid w:val="001D4630"/>
    <w:rsid w:val="001D472E"/>
    <w:rsid w:val="001D4CE1"/>
    <w:rsid w:val="001E6851"/>
    <w:rsid w:val="001E7CD4"/>
    <w:rsid w:val="00201847"/>
    <w:rsid w:val="0020461D"/>
    <w:rsid w:val="002049AC"/>
    <w:rsid w:val="00213F3F"/>
    <w:rsid w:val="00216FD4"/>
    <w:rsid w:val="0021767A"/>
    <w:rsid w:val="0022417B"/>
    <w:rsid w:val="00227087"/>
    <w:rsid w:val="00241CC1"/>
    <w:rsid w:val="002437D0"/>
    <w:rsid w:val="00244092"/>
    <w:rsid w:val="0025300A"/>
    <w:rsid w:val="00264057"/>
    <w:rsid w:val="0026465D"/>
    <w:rsid w:val="00265038"/>
    <w:rsid w:val="00267674"/>
    <w:rsid w:val="00270CA6"/>
    <w:rsid w:val="0027478D"/>
    <w:rsid w:val="00277AF0"/>
    <w:rsid w:val="00277EEB"/>
    <w:rsid w:val="00295B48"/>
    <w:rsid w:val="002A746F"/>
    <w:rsid w:val="002C411F"/>
    <w:rsid w:val="002C594C"/>
    <w:rsid w:val="002F2461"/>
    <w:rsid w:val="00300DAB"/>
    <w:rsid w:val="00306AF6"/>
    <w:rsid w:val="00310709"/>
    <w:rsid w:val="003145D6"/>
    <w:rsid w:val="0031546B"/>
    <w:rsid w:val="00322F6E"/>
    <w:rsid w:val="003264C4"/>
    <w:rsid w:val="003309F2"/>
    <w:rsid w:val="003411E2"/>
    <w:rsid w:val="003417C4"/>
    <w:rsid w:val="00345064"/>
    <w:rsid w:val="00350CB0"/>
    <w:rsid w:val="003554C0"/>
    <w:rsid w:val="00362066"/>
    <w:rsid w:val="00363655"/>
    <w:rsid w:val="00363814"/>
    <w:rsid w:val="003676C4"/>
    <w:rsid w:val="00373C5C"/>
    <w:rsid w:val="003846ED"/>
    <w:rsid w:val="00384C74"/>
    <w:rsid w:val="00391E1E"/>
    <w:rsid w:val="00392C18"/>
    <w:rsid w:val="003961D3"/>
    <w:rsid w:val="00397562"/>
    <w:rsid w:val="003A331B"/>
    <w:rsid w:val="003A7F4A"/>
    <w:rsid w:val="003B174F"/>
    <w:rsid w:val="003B7D2A"/>
    <w:rsid w:val="003C3265"/>
    <w:rsid w:val="003C5211"/>
    <w:rsid w:val="003D6DF2"/>
    <w:rsid w:val="003E2E75"/>
    <w:rsid w:val="003E45C7"/>
    <w:rsid w:val="003F200C"/>
    <w:rsid w:val="0040188B"/>
    <w:rsid w:val="00411658"/>
    <w:rsid w:val="00411B66"/>
    <w:rsid w:val="0041332D"/>
    <w:rsid w:val="0042158E"/>
    <w:rsid w:val="0043337F"/>
    <w:rsid w:val="004414CA"/>
    <w:rsid w:val="00442C10"/>
    <w:rsid w:val="004642DE"/>
    <w:rsid w:val="0046558D"/>
    <w:rsid w:val="00466F7C"/>
    <w:rsid w:val="00482C64"/>
    <w:rsid w:val="00482C97"/>
    <w:rsid w:val="0048742C"/>
    <w:rsid w:val="0048791A"/>
    <w:rsid w:val="004923D6"/>
    <w:rsid w:val="00492B5F"/>
    <w:rsid w:val="004933F9"/>
    <w:rsid w:val="00495C56"/>
    <w:rsid w:val="004964A6"/>
    <w:rsid w:val="004973A9"/>
    <w:rsid w:val="004B5836"/>
    <w:rsid w:val="004B6D99"/>
    <w:rsid w:val="004B7FD6"/>
    <w:rsid w:val="004C39D6"/>
    <w:rsid w:val="004C3FD4"/>
    <w:rsid w:val="004E23A8"/>
    <w:rsid w:val="004F0A51"/>
    <w:rsid w:val="004F5040"/>
    <w:rsid w:val="005006E8"/>
    <w:rsid w:val="00503DF5"/>
    <w:rsid w:val="00506400"/>
    <w:rsid w:val="00510601"/>
    <w:rsid w:val="00516B92"/>
    <w:rsid w:val="0052111D"/>
    <w:rsid w:val="00521FAE"/>
    <w:rsid w:val="00525997"/>
    <w:rsid w:val="00535F6B"/>
    <w:rsid w:val="0053783A"/>
    <w:rsid w:val="00541A7D"/>
    <w:rsid w:val="005537FA"/>
    <w:rsid w:val="00564FF2"/>
    <w:rsid w:val="00570433"/>
    <w:rsid w:val="00573FDA"/>
    <w:rsid w:val="0057553A"/>
    <w:rsid w:val="00576C5A"/>
    <w:rsid w:val="00577579"/>
    <w:rsid w:val="00577C6B"/>
    <w:rsid w:val="0058131B"/>
    <w:rsid w:val="00586014"/>
    <w:rsid w:val="00591183"/>
    <w:rsid w:val="005922AD"/>
    <w:rsid w:val="005A06A5"/>
    <w:rsid w:val="005A2D25"/>
    <w:rsid w:val="005A5610"/>
    <w:rsid w:val="005B0C9C"/>
    <w:rsid w:val="005D5AF3"/>
    <w:rsid w:val="005D6548"/>
    <w:rsid w:val="005E5674"/>
    <w:rsid w:val="005F1164"/>
    <w:rsid w:val="005F1848"/>
    <w:rsid w:val="005F50DC"/>
    <w:rsid w:val="00610DE4"/>
    <w:rsid w:val="0061169F"/>
    <w:rsid w:val="00613406"/>
    <w:rsid w:val="0061659D"/>
    <w:rsid w:val="00617651"/>
    <w:rsid w:val="00622072"/>
    <w:rsid w:val="00623C37"/>
    <w:rsid w:val="00635FC6"/>
    <w:rsid w:val="006377A4"/>
    <w:rsid w:val="00641B5D"/>
    <w:rsid w:val="00643434"/>
    <w:rsid w:val="00645017"/>
    <w:rsid w:val="00646162"/>
    <w:rsid w:val="00646F0F"/>
    <w:rsid w:val="00655879"/>
    <w:rsid w:val="00656388"/>
    <w:rsid w:val="006614B6"/>
    <w:rsid w:val="006616BF"/>
    <w:rsid w:val="006630C5"/>
    <w:rsid w:val="006652BD"/>
    <w:rsid w:val="006712A1"/>
    <w:rsid w:val="006733F5"/>
    <w:rsid w:val="00673CB2"/>
    <w:rsid w:val="00680BF5"/>
    <w:rsid w:val="00681572"/>
    <w:rsid w:val="006836CF"/>
    <w:rsid w:val="0069704C"/>
    <w:rsid w:val="006A16F3"/>
    <w:rsid w:val="006B12F4"/>
    <w:rsid w:val="006B2965"/>
    <w:rsid w:val="006B6687"/>
    <w:rsid w:val="006B66A9"/>
    <w:rsid w:val="006C4589"/>
    <w:rsid w:val="006C7033"/>
    <w:rsid w:val="006C7A8C"/>
    <w:rsid w:val="006E3967"/>
    <w:rsid w:val="00700C7B"/>
    <w:rsid w:val="00702500"/>
    <w:rsid w:val="00705501"/>
    <w:rsid w:val="00712137"/>
    <w:rsid w:val="00712822"/>
    <w:rsid w:val="00716063"/>
    <w:rsid w:val="0072204C"/>
    <w:rsid w:val="007248A7"/>
    <w:rsid w:val="0073329F"/>
    <w:rsid w:val="007452A4"/>
    <w:rsid w:val="00746095"/>
    <w:rsid w:val="00751838"/>
    <w:rsid w:val="00752A59"/>
    <w:rsid w:val="00756CCD"/>
    <w:rsid w:val="00772044"/>
    <w:rsid w:val="00775DE9"/>
    <w:rsid w:val="00776A84"/>
    <w:rsid w:val="0078313F"/>
    <w:rsid w:val="00783F17"/>
    <w:rsid w:val="00795C6F"/>
    <w:rsid w:val="007A0708"/>
    <w:rsid w:val="007A14A6"/>
    <w:rsid w:val="007A4B5E"/>
    <w:rsid w:val="007A5252"/>
    <w:rsid w:val="007A5C36"/>
    <w:rsid w:val="007B4808"/>
    <w:rsid w:val="007B6385"/>
    <w:rsid w:val="007C17AF"/>
    <w:rsid w:val="007C46A9"/>
    <w:rsid w:val="007C64E8"/>
    <w:rsid w:val="007C7B37"/>
    <w:rsid w:val="007D23A8"/>
    <w:rsid w:val="007D7DA8"/>
    <w:rsid w:val="007E4910"/>
    <w:rsid w:val="007F5758"/>
    <w:rsid w:val="0080357D"/>
    <w:rsid w:val="0080565E"/>
    <w:rsid w:val="008077D2"/>
    <w:rsid w:val="00816CFC"/>
    <w:rsid w:val="00816F93"/>
    <w:rsid w:val="008214BA"/>
    <w:rsid w:val="00825E3C"/>
    <w:rsid w:val="00827F0D"/>
    <w:rsid w:val="00830D45"/>
    <w:rsid w:val="00832800"/>
    <w:rsid w:val="0083422C"/>
    <w:rsid w:val="00835D34"/>
    <w:rsid w:val="00837C84"/>
    <w:rsid w:val="00840915"/>
    <w:rsid w:val="00842756"/>
    <w:rsid w:val="00843316"/>
    <w:rsid w:val="00856442"/>
    <w:rsid w:val="00856DAA"/>
    <w:rsid w:val="008627C9"/>
    <w:rsid w:val="00873A91"/>
    <w:rsid w:val="008844CD"/>
    <w:rsid w:val="00886F32"/>
    <w:rsid w:val="0089577C"/>
    <w:rsid w:val="00895D53"/>
    <w:rsid w:val="008A164D"/>
    <w:rsid w:val="008A1C78"/>
    <w:rsid w:val="008A290B"/>
    <w:rsid w:val="008B092E"/>
    <w:rsid w:val="008B1C41"/>
    <w:rsid w:val="008C32A8"/>
    <w:rsid w:val="008D4FB8"/>
    <w:rsid w:val="008E2187"/>
    <w:rsid w:val="008E56E6"/>
    <w:rsid w:val="008E6B01"/>
    <w:rsid w:val="008F15A4"/>
    <w:rsid w:val="00902CDB"/>
    <w:rsid w:val="00906D98"/>
    <w:rsid w:val="00913601"/>
    <w:rsid w:val="0092394B"/>
    <w:rsid w:val="00926384"/>
    <w:rsid w:val="0093119C"/>
    <w:rsid w:val="009326B8"/>
    <w:rsid w:val="0094171C"/>
    <w:rsid w:val="009464EB"/>
    <w:rsid w:val="0095215C"/>
    <w:rsid w:val="00963143"/>
    <w:rsid w:val="00967BE5"/>
    <w:rsid w:val="00970CF0"/>
    <w:rsid w:val="00972CB4"/>
    <w:rsid w:val="009741E6"/>
    <w:rsid w:val="00985FE8"/>
    <w:rsid w:val="00987F5A"/>
    <w:rsid w:val="00992BC4"/>
    <w:rsid w:val="00994ABA"/>
    <w:rsid w:val="009960BA"/>
    <w:rsid w:val="009A6A8E"/>
    <w:rsid w:val="009A716A"/>
    <w:rsid w:val="009B48BC"/>
    <w:rsid w:val="009B73A5"/>
    <w:rsid w:val="009C6586"/>
    <w:rsid w:val="009C76ED"/>
    <w:rsid w:val="009D7AFE"/>
    <w:rsid w:val="009E7084"/>
    <w:rsid w:val="009F24AC"/>
    <w:rsid w:val="009F4CCB"/>
    <w:rsid w:val="00A02089"/>
    <w:rsid w:val="00A0539E"/>
    <w:rsid w:val="00A100D1"/>
    <w:rsid w:val="00A10EE9"/>
    <w:rsid w:val="00A13824"/>
    <w:rsid w:val="00A15865"/>
    <w:rsid w:val="00A1750E"/>
    <w:rsid w:val="00A2629B"/>
    <w:rsid w:val="00A337E7"/>
    <w:rsid w:val="00A3419D"/>
    <w:rsid w:val="00A342BE"/>
    <w:rsid w:val="00A416E6"/>
    <w:rsid w:val="00A42E83"/>
    <w:rsid w:val="00A43591"/>
    <w:rsid w:val="00A47964"/>
    <w:rsid w:val="00A51A3D"/>
    <w:rsid w:val="00A52EA5"/>
    <w:rsid w:val="00A6011F"/>
    <w:rsid w:val="00A605F0"/>
    <w:rsid w:val="00A65558"/>
    <w:rsid w:val="00A8268A"/>
    <w:rsid w:val="00A8520E"/>
    <w:rsid w:val="00A90715"/>
    <w:rsid w:val="00A95008"/>
    <w:rsid w:val="00AB20C6"/>
    <w:rsid w:val="00AC060D"/>
    <w:rsid w:val="00AC42B4"/>
    <w:rsid w:val="00AD09BC"/>
    <w:rsid w:val="00AD52E0"/>
    <w:rsid w:val="00AE36CB"/>
    <w:rsid w:val="00AF4CBD"/>
    <w:rsid w:val="00AF615E"/>
    <w:rsid w:val="00B004BA"/>
    <w:rsid w:val="00B00B20"/>
    <w:rsid w:val="00B0414D"/>
    <w:rsid w:val="00B12CEA"/>
    <w:rsid w:val="00B148CE"/>
    <w:rsid w:val="00B23D40"/>
    <w:rsid w:val="00B24952"/>
    <w:rsid w:val="00B25445"/>
    <w:rsid w:val="00B368B3"/>
    <w:rsid w:val="00B50582"/>
    <w:rsid w:val="00B5139B"/>
    <w:rsid w:val="00B57C38"/>
    <w:rsid w:val="00B64F63"/>
    <w:rsid w:val="00B752DD"/>
    <w:rsid w:val="00B82255"/>
    <w:rsid w:val="00B826B6"/>
    <w:rsid w:val="00B848C4"/>
    <w:rsid w:val="00B85AE5"/>
    <w:rsid w:val="00B86FAA"/>
    <w:rsid w:val="00B925A5"/>
    <w:rsid w:val="00B93672"/>
    <w:rsid w:val="00B9538F"/>
    <w:rsid w:val="00B95E2D"/>
    <w:rsid w:val="00B97E34"/>
    <w:rsid w:val="00BA0BB8"/>
    <w:rsid w:val="00BA6BC7"/>
    <w:rsid w:val="00BB4779"/>
    <w:rsid w:val="00BB60D4"/>
    <w:rsid w:val="00BB7CBA"/>
    <w:rsid w:val="00BC652B"/>
    <w:rsid w:val="00BD717A"/>
    <w:rsid w:val="00BD7683"/>
    <w:rsid w:val="00BD7DB4"/>
    <w:rsid w:val="00BE12FD"/>
    <w:rsid w:val="00BE734E"/>
    <w:rsid w:val="00BF79FF"/>
    <w:rsid w:val="00C13850"/>
    <w:rsid w:val="00C13E7E"/>
    <w:rsid w:val="00C14125"/>
    <w:rsid w:val="00C20CDC"/>
    <w:rsid w:val="00C2216A"/>
    <w:rsid w:val="00C25E30"/>
    <w:rsid w:val="00C337EA"/>
    <w:rsid w:val="00C3469F"/>
    <w:rsid w:val="00C556E8"/>
    <w:rsid w:val="00C645D5"/>
    <w:rsid w:val="00C7718A"/>
    <w:rsid w:val="00C84F82"/>
    <w:rsid w:val="00C96E88"/>
    <w:rsid w:val="00CA0254"/>
    <w:rsid w:val="00CA0C66"/>
    <w:rsid w:val="00CB2C7A"/>
    <w:rsid w:val="00CB3591"/>
    <w:rsid w:val="00CC49E2"/>
    <w:rsid w:val="00CC4FC6"/>
    <w:rsid w:val="00CC5140"/>
    <w:rsid w:val="00CC603D"/>
    <w:rsid w:val="00CC745C"/>
    <w:rsid w:val="00CD1250"/>
    <w:rsid w:val="00CD516B"/>
    <w:rsid w:val="00CF56AE"/>
    <w:rsid w:val="00D01B82"/>
    <w:rsid w:val="00D0352E"/>
    <w:rsid w:val="00D11121"/>
    <w:rsid w:val="00D1166B"/>
    <w:rsid w:val="00D1537F"/>
    <w:rsid w:val="00D16D91"/>
    <w:rsid w:val="00D34B4A"/>
    <w:rsid w:val="00D351DD"/>
    <w:rsid w:val="00D415D7"/>
    <w:rsid w:val="00D44FDF"/>
    <w:rsid w:val="00D46648"/>
    <w:rsid w:val="00D54E4B"/>
    <w:rsid w:val="00D54F14"/>
    <w:rsid w:val="00D7572A"/>
    <w:rsid w:val="00D76A86"/>
    <w:rsid w:val="00D82782"/>
    <w:rsid w:val="00D83138"/>
    <w:rsid w:val="00D94FBE"/>
    <w:rsid w:val="00D96D2E"/>
    <w:rsid w:val="00D97451"/>
    <w:rsid w:val="00DB03E6"/>
    <w:rsid w:val="00DB4919"/>
    <w:rsid w:val="00DD5ED8"/>
    <w:rsid w:val="00DF2C4A"/>
    <w:rsid w:val="00DF30BD"/>
    <w:rsid w:val="00E00822"/>
    <w:rsid w:val="00E067D9"/>
    <w:rsid w:val="00E07BE4"/>
    <w:rsid w:val="00E1578F"/>
    <w:rsid w:val="00E17F03"/>
    <w:rsid w:val="00E20AEC"/>
    <w:rsid w:val="00E2225F"/>
    <w:rsid w:val="00E41B79"/>
    <w:rsid w:val="00E43351"/>
    <w:rsid w:val="00E4406B"/>
    <w:rsid w:val="00E4411D"/>
    <w:rsid w:val="00E47249"/>
    <w:rsid w:val="00E50A24"/>
    <w:rsid w:val="00E5348B"/>
    <w:rsid w:val="00E56068"/>
    <w:rsid w:val="00E61206"/>
    <w:rsid w:val="00E66384"/>
    <w:rsid w:val="00E72055"/>
    <w:rsid w:val="00E8037D"/>
    <w:rsid w:val="00E80784"/>
    <w:rsid w:val="00E81987"/>
    <w:rsid w:val="00E84DAD"/>
    <w:rsid w:val="00E86FCC"/>
    <w:rsid w:val="00E87D2B"/>
    <w:rsid w:val="00E90A7D"/>
    <w:rsid w:val="00E927FE"/>
    <w:rsid w:val="00EA10DC"/>
    <w:rsid w:val="00EA5034"/>
    <w:rsid w:val="00EB65CA"/>
    <w:rsid w:val="00EC151F"/>
    <w:rsid w:val="00ED5999"/>
    <w:rsid w:val="00EE0A69"/>
    <w:rsid w:val="00EF0E4C"/>
    <w:rsid w:val="00EF13CD"/>
    <w:rsid w:val="00EF2B08"/>
    <w:rsid w:val="00F04A48"/>
    <w:rsid w:val="00F1110E"/>
    <w:rsid w:val="00F1423C"/>
    <w:rsid w:val="00F225A8"/>
    <w:rsid w:val="00F2524A"/>
    <w:rsid w:val="00F31842"/>
    <w:rsid w:val="00F33B8C"/>
    <w:rsid w:val="00F44424"/>
    <w:rsid w:val="00F45601"/>
    <w:rsid w:val="00F471FC"/>
    <w:rsid w:val="00F52944"/>
    <w:rsid w:val="00F55794"/>
    <w:rsid w:val="00F56C99"/>
    <w:rsid w:val="00F60E17"/>
    <w:rsid w:val="00F809AC"/>
    <w:rsid w:val="00F84612"/>
    <w:rsid w:val="00F84C62"/>
    <w:rsid w:val="00FA0CCA"/>
    <w:rsid w:val="00FA2BC2"/>
    <w:rsid w:val="00FA5C52"/>
    <w:rsid w:val="00FA6915"/>
    <w:rsid w:val="00FB4F08"/>
    <w:rsid w:val="00FC0485"/>
    <w:rsid w:val="00FC3764"/>
    <w:rsid w:val="00FC54D7"/>
    <w:rsid w:val="00FD2FCE"/>
    <w:rsid w:val="00FD5F85"/>
    <w:rsid w:val="00FE529A"/>
    <w:rsid w:val="00FF3E2D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BD"/>
    <w:rPr>
      <w:rFonts w:ascii="Arial Narrow" w:eastAsia="Times New Roman" w:hAnsi="Arial Narrow" w:cs="Arial Narrow"/>
      <w:b/>
      <w:bCs/>
      <w:i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55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655879"/>
    <w:pPr>
      <w:keepNext/>
      <w:outlineLvl w:val="1"/>
    </w:pPr>
    <w:rPr>
      <w:rFonts w:ascii="Times New Roman" w:hAnsi="Times New Roman" w:cs="Times New Roman"/>
      <w:b w:val="0"/>
      <w:bCs w:val="0"/>
      <w:sz w:val="20"/>
      <w:szCs w:val="20"/>
      <w:lang w:val="sr-Cyrl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B01"/>
    <w:rPr>
      <w:rFonts w:ascii="Tahoma" w:hAnsi="Tahoma" w:cs="Tahoma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55"/>
    <w:pPr>
      <w:ind w:left="720"/>
    </w:pPr>
  </w:style>
  <w:style w:type="character" w:styleId="Hyperlink">
    <w:name w:val="Hyperlink"/>
    <w:basedOn w:val="DefaultParagraphFont"/>
    <w:unhideWhenUsed/>
    <w:rsid w:val="00FA69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4414C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5879"/>
    <w:rPr>
      <w:rFonts w:ascii="Times New Roman" w:eastAsia="Times New Roman" w:hAnsi="Times New Roman"/>
      <w:i/>
      <w:iCs/>
      <w:lang w:val="sr-Cyrl-BA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F5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758"/>
    <w:rPr>
      <w:rFonts w:ascii="Arial Narrow" w:eastAsia="Times New Roman" w:hAnsi="Arial Narrow" w:cs="Arial Narrow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5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758"/>
    <w:rPr>
      <w:rFonts w:ascii="Arial Narrow" w:eastAsia="Times New Roman" w:hAnsi="Arial Narrow" w:cs="Arial Narrow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nhideWhenUsed/>
    <w:rsid w:val="00856442"/>
    <w:pPr>
      <w:jc w:val="center"/>
    </w:pPr>
    <w:rPr>
      <w:rFonts w:ascii="Times New Roman" w:hAnsi="Times New Roman" w:cs="Times New Roman"/>
      <w:b w:val="0"/>
      <w:bCs w:val="0"/>
      <w:i w:val="0"/>
      <w:iCs w:val="0"/>
      <w:lang w:val="sr-Cyrl-CS"/>
    </w:rPr>
  </w:style>
  <w:style w:type="character" w:customStyle="1" w:styleId="BodyTextChar">
    <w:name w:val="Body Text Char"/>
    <w:basedOn w:val="DefaultParagraphFont"/>
    <w:link w:val="BodyText"/>
    <w:rsid w:val="00856442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apple-converted-space">
    <w:name w:val="apple-converted-space"/>
    <w:basedOn w:val="DefaultParagraphFont"/>
    <w:rsid w:val="00136509"/>
  </w:style>
  <w:style w:type="paragraph" w:customStyle="1" w:styleId="Default">
    <w:name w:val="Default"/>
    <w:rsid w:val="00FA0C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tabnas">
    <w:name w:val="tabnas"/>
    <w:basedOn w:val="DefaultParagraphFont"/>
    <w:rsid w:val="00322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spd@teo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s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7E1B8-CD30-48D2-8E08-6ACCEF7F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18731</Words>
  <Characters>106767</Characters>
  <Application>Microsoft Office Word</Application>
  <DocSecurity>0</DocSecurity>
  <Lines>889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MP-CORP</Company>
  <LinksUpToDate>false</LinksUpToDate>
  <CharactersWithSpaces>125248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Dragana</cp:lastModifiedBy>
  <cp:revision>2</cp:revision>
  <cp:lastPrinted>2021-09-10T08:13:00Z</cp:lastPrinted>
  <dcterms:created xsi:type="dcterms:W3CDTF">2022-03-23T09:49:00Z</dcterms:created>
  <dcterms:modified xsi:type="dcterms:W3CDTF">2022-03-23T09:49:00Z</dcterms:modified>
</cp:coreProperties>
</file>